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F298" w14:textId="77777777" w:rsidR="00840BC3" w:rsidRPr="00672B21" w:rsidRDefault="00412E0C">
      <w:pPr>
        <w:pStyle w:val="Standard"/>
        <w:rPr>
          <w:rFonts w:ascii="標楷體" w:hAnsi="標楷體"/>
          <w:sz w:val="40"/>
          <w:szCs w:val="40"/>
        </w:rPr>
      </w:pPr>
      <w:r w:rsidRPr="00672B21">
        <w:rPr>
          <w:rFonts w:ascii="標楷體" w:hAnsi="標楷體"/>
          <w:sz w:val="40"/>
          <w:szCs w:val="40"/>
        </w:rPr>
        <w:t>學校人員申請環境教育人員認證之研習時數認定原則第一點、第四點修正規定</w:t>
      </w:r>
    </w:p>
    <w:p w14:paraId="52955FAC" w14:textId="77777777" w:rsidR="00840BC3" w:rsidRPr="00672B21" w:rsidRDefault="00412E0C">
      <w:pPr>
        <w:pStyle w:val="Standard"/>
        <w:numPr>
          <w:ilvl w:val="0"/>
          <w:numId w:val="40"/>
        </w:numPr>
        <w:spacing w:line="360" w:lineRule="exact"/>
        <w:ind w:left="567" w:hanging="567"/>
        <w:rPr>
          <w:szCs w:val="28"/>
        </w:rPr>
      </w:pPr>
      <w:r w:rsidRPr="00672B21">
        <w:rPr>
          <w:szCs w:val="28"/>
        </w:rPr>
        <w:t>教育部</w:t>
      </w:r>
      <w:r w:rsidRPr="00672B21">
        <w:rPr>
          <w:szCs w:val="28"/>
        </w:rPr>
        <w:t>(</w:t>
      </w:r>
      <w:r w:rsidRPr="00672B21">
        <w:rPr>
          <w:szCs w:val="28"/>
        </w:rPr>
        <w:t>以下稱本部</w:t>
      </w:r>
      <w:r w:rsidRPr="00672B21">
        <w:rPr>
          <w:szCs w:val="28"/>
        </w:rPr>
        <w:t>)</w:t>
      </w:r>
      <w:r w:rsidRPr="00672B21">
        <w:rPr>
          <w:szCs w:val="28"/>
        </w:rPr>
        <w:t>為依環境教育人員認證及管理辦法</w:t>
      </w:r>
      <w:r w:rsidRPr="00672B21">
        <w:rPr>
          <w:szCs w:val="28"/>
        </w:rPr>
        <w:t>(</w:t>
      </w:r>
      <w:r w:rsidRPr="00672B21">
        <w:rPr>
          <w:szCs w:val="28"/>
        </w:rPr>
        <w:t>以下稱本辦法</w:t>
      </w:r>
      <w:r w:rsidRPr="00672B21">
        <w:rPr>
          <w:szCs w:val="28"/>
        </w:rPr>
        <w:t>)</w:t>
      </w:r>
      <w:r w:rsidRPr="00672B21">
        <w:rPr>
          <w:szCs w:val="28"/>
        </w:rPr>
        <w:t>第五條第一款、第十條第二項及第五項規定，辦理研習時數之認定，特訂定本原則。</w:t>
      </w:r>
    </w:p>
    <w:p w14:paraId="47843B00" w14:textId="77777777" w:rsidR="00840BC3" w:rsidRPr="00672B21" w:rsidRDefault="00412E0C">
      <w:pPr>
        <w:pStyle w:val="Standard"/>
        <w:numPr>
          <w:ilvl w:val="0"/>
          <w:numId w:val="41"/>
        </w:numPr>
        <w:spacing w:line="360" w:lineRule="exact"/>
        <w:ind w:left="567" w:hanging="567"/>
        <w:rPr>
          <w:szCs w:val="28"/>
        </w:rPr>
      </w:pPr>
      <w:r w:rsidRPr="00672B21">
        <w:rPr>
          <w:szCs w:val="28"/>
        </w:rPr>
        <w:t>研習課程內容及辦理方式如下：</w:t>
      </w:r>
    </w:p>
    <w:p w14:paraId="36D84FF5" w14:textId="77777777" w:rsidR="00840BC3" w:rsidRPr="00672B21" w:rsidRDefault="00412E0C">
      <w:pPr>
        <w:pStyle w:val="Standard"/>
        <w:numPr>
          <w:ilvl w:val="0"/>
          <w:numId w:val="42"/>
        </w:numPr>
        <w:spacing w:line="360" w:lineRule="exact"/>
        <w:ind w:left="960" w:hanging="480"/>
        <w:rPr>
          <w:szCs w:val="28"/>
        </w:rPr>
      </w:pPr>
      <w:r w:rsidRPr="00672B21">
        <w:rPr>
          <w:szCs w:val="28"/>
        </w:rPr>
        <w:t>必修課程：包括環境教育法規、環境教育、環境倫理、環境教育課程設計、環境概論，各課程至少二小時。</w:t>
      </w:r>
    </w:p>
    <w:p w14:paraId="2380457E" w14:textId="77777777" w:rsidR="00840BC3" w:rsidRPr="00672B21" w:rsidRDefault="00412E0C">
      <w:pPr>
        <w:pStyle w:val="Standard"/>
        <w:numPr>
          <w:ilvl w:val="0"/>
          <w:numId w:val="39"/>
        </w:numPr>
        <w:spacing w:line="360" w:lineRule="exact"/>
        <w:ind w:left="960" w:hanging="480"/>
        <w:rPr>
          <w:szCs w:val="28"/>
        </w:rPr>
      </w:pPr>
      <w:r w:rsidRPr="00672B21">
        <w:rPr>
          <w:szCs w:val="28"/>
        </w:rPr>
        <w:t>選修課程分為下列二類議題：</w:t>
      </w:r>
    </w:p>
    <w:p w14:paraId="0AF6C44D" w14:textId="77777777" w:rsidR="00840BC3" w:rsidRPr="00672B21" w:rsidRDefault="00412E0C">
      <w:pPr>
        <w:pStyle w:val="Standard"/>
        <w:spacing w:before="50" w:line="300" w:lineRule="exact"/>
        <w:ind w:left="1049" w:hanging="197"/>
        <w:textAlignment w:val="auto"/>
        <w:rPr>
          <w:szCs w:val="28"/>
        </w:rPr>
      </w:pPr>
      <w:r w:rsidRPr="00672B21">
        <w:rPr>
          <w:szCs w:val="28"/>
        </w:rPr>
        <w:t>1.</w:t>
      </w:r>
      <w:r w:rsidRPr="00672B21">
        <w:rPr>
          <w:szCs w:val="28"/>
        </w:rPr>
        <w:t>學校環境教育實務議題：包括環境教育計畫撰寫與執行、資源整合及夥伴關係建立、學校環境教育落實與創新、環境教育體驗與實作、校園生物多樣性保育、永續校園理念與實踐，此類課程合計至少四小時。</w:t>
      </w:r>
    </w:p>
    <w:p w14:paraId="37D56310" w14:textId="77777777" w:rsidR="00840BC3" w:rsidRPr="00672B21" w:rsidRDefault="00412E0C">
      <w:pPr>
        <w:pStyle w:val="Standard"/>
        <w:spacing w:before="50" w:line="300" w:lineRule="exact"/>
        <w:ind w:left="1049" w:hanging="197"/>
        <w:textAlignment w:val="auto"/>
        <w:rPr>
          <w:szCs w:val="28"/>
        </w:rPr>
      </w:pPr>
      <w:r w:rsidRPr="00672B21">
        <w:rPr>
          <w:szCs w:val="28"/>
        </w:rPr>
        <w:t>2.</w:t>
      </w:r>
      <w:r w:rsidRPr="00672B21">
        <w:rPr>
          <w:szCs w:val="28"/>
        </w:rPr>
        <w:t>氣候變遷與永續行動議題：包括聯合國及臺灣永續發展目標、氣候變遷調適與防災作為、</w:t>
      </w:r>
      <w:proofErr w:type="gramStart"/>
      <w:r w:rsidRPr="00672B21">
        <w:rPr>
          <w:szCs w:val="28"/>
        </w:rPr>
        <w:t>淨零排放</w:t>
      </w:r>
      <w:proofErr w:type="gramEnd"/>
      <w:r w:rsidRPr="00672B21">
        <w:rPr>
          <w:szCs w:val="28"/>
        </w:rPr>
        <w:t>及自然碳</w:t>
      </w:r>
      <w:proofErr w:type="gramStart"/>
      <w:r w:rsidRPr="00672B21">
        <w:rPr>
          <w:szCs w:val="28"/>
        </w:rPr>
        <w:t>匯</w:t>
      </w:r>
      <w:proofErr w:type="gramEnd"/>
      <w:r w:rsidRPr="00672B21">
        <w:rPr>
          <w:szCs w:val="28"/>
        </w:rPr>
        <w:t>、全球及國家能源轉型新趨勢、循環經濟與綠色消費，此類課程合計至少四小時。</w:t>
      </w:r>
    </w:p>
    <w:p w14:paraId="10463348" w14:textId="77777777" w:rsidR="00840BC3" w:rsidRPr="00672B21" w:rsidRDefault="00412E0C">
      <w:pPr>
        <w:pStyle w:val="Standard"/>
        <w:numPr>
          <w:ilvl w:val="0"/>
          <w:numId w:val="39"/>
        </w:numPr>
        <w:spacing w:line="360" w:lineRule="exact"/>
        <w:ind w:left="960" w:hanging="480"/>
        <w:rPr>
          <w:szCs w:val="28"/>
        </w:rPr>
      </w:pPr>
      <w:r w:rsidRPr="00672B21">
        <w:rPr>
          <w:szCs w:val="28"/>
        </w:rPr>
        <w:t>前二款課程合計至少二十四小時。</w:t>
      </w:r>
    </w:p>
    <w:p w14:paraId="702A1C28" w14:textId="77777777" w:rsidR="00840BC3" w:rsidRPr="00672B21" w:rsidRDefault="00412E0C">
      <w:pPr>
        <w:pStyle w:val="Standard"/>
        <w:numPr>
          <w:ilvl w:val="0"/>
          <w:numId w:val="39"/>
        </w:numPr>
        <w:spacing w:line="360" w:lineRule="exact"/>
        <w:ind w:left="960" w:hanging="480"/>
        <w:rPr>
          <w:szCs w:val="28"/>
        </w:rPr>
      </w:pPr>
      <w:r w:rsidRPr="00672B21">
        <w:rPr>
          <w:szCs w:val="28"/>
        </w:rPr>
        <w:t>研習課程辦理方式可</w:t>
      </w:r>
      <w:proofErr w:type="gramStart"/>
      <w:r w:rsidRPr="00672B21">
        <w:rPr>
          <w:szCs w:val="28"/>
        </w:rPr>
        <w:t>採</w:t>
      </w:r>
      <w:proofErr w:type="gramEnd"/>
      <w:r w:rsidRPr="00672B21">
        <w:rPr>
          <w:szCs w:val="28"/>
        </w:rPr>
        <w:t>實體教學、混成教學（同時包含實體教學及遠距互動式教學），課程總時數至少十六小時</w:t>
      </w:r>
      <w:proofErr w:type="gramStart"/>
      <w:r w:rsidRPr="00672B21">
        <w:rPr>
          <w:szCs w:val="28"/>
        </w:rPr>
        <w:t>採</w:t>
      </w:r>
      <w:proofErr w:type="gramEnd"/>
      <w:r w:rsidRPr="00672B21">
        <w:rPr>
          <w:szCs w:val="28"/>
        </w:rPr>
        <w:t>實體教學方式辦理為原則。</w:t>
      </w:r>
    </w:p>
    <w:p w14:paraId="1A8723EB" w14:textId="313A2198" w:rsidR="00840BC3" w:rsidRDefault="00840BC3">
      <w:pPr>
        <w:pStyle w:val="Standard"/>
      </w:pPr>
    </w:p>
    <w:p w14:paraId="1E2782DC" w14:textId="6CD40610" w:rsidR="00672B21" w:rsidRPr="00672B21" w:rsidRDefault="00672B21" w:rsidP="00672B21"/>
    <w:p w14:paraId="1CF99358" w14:textId="2D965071" w:rsidR="00672B21" w:rsidRPr="00672B21" w:rsidRDefault="00672B21" w:rsidP="00672B21"/>
    <w:p w14:paraId="7A98BEBD" w14:textId="50DA41A2" w:rsidR="00672B21" w:rsidRDefault="00672B21" w:rsidP="00672B21"/>
    <w:p w14:paraId="6014D01F" w14:textId="19812129" w:rsidR="00672B21" w:rsidRPr="00672B21" w:rsidRDefault="00672B21" w:rsidP="00672B21">
      <w:pPr>
        <w:tabs>
          <w:tab w:val="left" w:pos="3765"/>
        </w:tabs>
      </w:pPr>
      <w:r>
        <w:tab/>
      </w:r>
    </w:p>
    <w:sectPr w:rsidR="00672B21" w:rsidRPr="00672B21">
      <w:pgSz w:w="11906" w:h="16838"/>
      <w:pgMar w:top="1134" w:right="1061" w:bottom="1134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00E2" w14:textId="77777777" w:rsidR="00DE74BC" w:rsidRDefault="00DE74BC">
      <w:r>
        <w:separator/>
      </w:r>
    </w:p>
  </w:endnote>
  <w:endnote w:type="continuationSeparator" w:id="0">
    <w:p w14:paraId="150E759B" w14:textId="77777777" w:rsidR="00DE74BC" w:rsidRDefault="00DE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1AE1" w14:textId="77777777" w:rsidR="00DE74BC" w:rsidRDefault="00DE74BC">
      <w:r>
        <w:rPr>
          <w:color w:val="000000"/>
        </w:rPr>
        <w:separator/>
      </w:r>
    </w:p>
  </w:footnote>
  <w:footnote w:type="continuationSeparator" w:id="0">
    <w:p w14:paraId="4BF5B2E4" w14:textId="77777777" w:rsidR="00DE74BC" w:rsidRDefault="00DE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12"/>
    <w:multiLevelType w:val="multilevel"/>
    <w:tmpl w:val="57D639AC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" w15:restartNumberingAfterBreak="0">
    <w:nsid w:val="04E50567"/>
    <w:multiLevelType w:val="multilevel"/>
    <w:tmpl w:val="D1A41FAE"/>
    <w:styleLink w:val="18PT--11AA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2" w15:restartNumberingAfterBreak="0">
    <w:nsid w:val="04F13D5B"/>
    <w:multiLevelType w:val="multilevel"/>
    <w:tmpl w:val="22047132"/>
    <w:styleLink w:val="WWNum3"/>
    <w:lvl w:ilvl="0">
      <w:start w:val="1"/>
      <w:numFmt w:val="japaneseCounting"/>
      <w:lvlText w:val="(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53B5DD2"/>
    <w:multiLevelType w:val="multilevel"/>
    <w:tmpl w:val="299CD4E8"/>
    <w:styleLink w:val="18PT--11AA0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4" w15:restartNumberingAfterBreak="0">
    <w:nsid w:val="06EC3CDC"/>
    <w:multiLevelType w:val="multilevel"/>
    <w:tmpl w:val="F4DE80C6"/>
    <w:styleLink w:val="14PT--11AA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5" w15:restartNumberingAfterBreak="0">
    <w:nsid w:val="07475683"/>
    <w:multiLevelType w:val="multilevel"/>
    <w:tmpl w:val="6AB889B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6" w15:restartNumberingAfterBreak="0">
    <w:nsid w:val="09DB4F0F"/>
    <w:multiLevelType w:val="multilevel"/>
    <w:tmpl w:val="6734B850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7" w15:restartNumberingAfterBreak="0">
    <w:nsid w:val="0BED2741"/>
    <w:multiLevelType w:val="multilevel"/>
    <w:tmpl w:val="2D6AB1BC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8" w15:restartNumberingAfterBreak="0">
    <w:nsid w:val="0E131725"/>
    <w:multiLevelType w:val="multilevel"/>
    <w:tmpl w:val="2878D344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9" w15:restartNumberingAfterBreak="0">
    <w:nsid w:val="0F0E31CA"/>
    <w:multiLevelType w:val="multilevel"/>
    <w:tmpl w:val="BEE4D60C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0" w15:restartNumberingAfterBreak="0">
    <w:nsid w:val="12D524FB"/>
    <w:multiLevelType w:val="multilevel"/>
    <w:tmpl w:val="F7029F9E"/>
    <w:styleLink w:val="12PT--11AA0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11" w15:restartNumberingAfterBreak="0">
    <w:nsid w:val="18D43BB1"/>
    <w:multiLevelType w:val="multilevel"/>
    <w:tmpl w:val="84A403A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2" w15:restartNumberingAfterBreak="0">
    <w:nsid w:val="1AB41BF6"/>
    <w:multiLevelType w:val="multilevel"/>
    <w:tmpl w:val="D06EABD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13" w15:restartNumberingAfterBreak="0">
    <w:nsid w:val="2AA25677"/>
    <w:multiLevelType w:val="multilevel"/>
    <w:tmpl w:val="C79AEC38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14" w15:restartNumberingAfterBreak="0">
    <w:nsid w:val="2ACD31A8"/>
    <w:multiLevelType w:val="multilevel"/>
    <w:tmpl w:val="6C4AE96A"/>
    <w:styleLink w:val="WWNum2"/>
    <w:lvl w:ilvl="0">
      <w:start w:val="4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C502459"/>
    <w:multiLevelType w:val="multilevel"/>
    <w:tmpl w:val="5024FCEC"/>
    <w:styleLink w:val="16PT--11A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16" w15:restartNumberingAfterBreak="0">
    <w:nsid w:val="2D623E76"/>
    <w:multiLevelType w:val="multilevel"/>
    <w:tmpl w:val="C574805E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7" w15:restartNumberingAfterBreak="0">
    <w:nsid w:val="32F238F3"/>
    <w:multiLevelType w:val="multilevel"/>
    <w:tmpl w:val="DD9C589A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8" w15:restartNumberingAfterBreak="0">
    <w:nsid w:val="35095F67"/>
    <w:multiLevelType w:val="multilevel"/>
    <w:tmpl w:val="71DEAEDA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19" w15:restartNumberingAfterBreak="0">
    <w:nsid w:val="37224E86"/>
    <w:multiLevelType w:val="multilevel"/>
    <w:tmpl w:val="6742CD0E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0" w15:restartNumberingAfterBreak="0">
    <w:nsid w:val="39FF206D"/>
    <w:multiLevelType w:val="multilevel"/>
    <w:tmpl w:val="65FCF62C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EC43761"/>
    <w:multiLevelType w:val="multilevel"/>
    <w:tmpl w:val="A290E6F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2" w15:restartNumberingAfterBreak="0">
    <w:nsid w:val="3F64127D"/>
    <w:multiLevelType w:val="multilevel"/>
    <w:tmpl w:val="186A17B0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3FC76E95"/>
    <w:multiLevelType w:val="multilevel"/>
    <w:tmpl w:val="4498F8EA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4" w15:restartNumberingAfterBreak="0">
    <w:nsid w:val="40247948"/>
    <w:multiLevelType w:val="multilevel"/>
    <w:tmpl w:val="2182C136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25" w15:restartNumberingAfterBreak="0">
    <w:nsid w:val="412E4D38"/>
    <w:multiLevelType w:val="multilevel"/>
    <w:tmpl w:val="55F623A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43AD142B"/>
    <w:multiLevelType w:val="multilevel"/>
    <w:tmpl w:val="CDEEA356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7" w15:restartNumberingAfterBreak="0">
    <w:nsid w:val="43C75EDC"/>
    <w:multiLevelType w:val="multilevel"/>
    <w:tmpl w:val="C8ECA366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8" w15:restartNumberingAfterBreak="0">
    <w:nsid w:val="476E7B5B"/>
    <w:multiLevelType w:val="multilevel"/>
    <w:tmpl w:val="2B2A3FC2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29" w15:restartNumberingAfterBreak="0">
    <w:nsid w:val="4B944392"/>
    <w:multiLevelType w:val="multilevel"/>
    <w:tmpl w:val="EF00765E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0" w15:restartNumberingAfterBreak="0">
    <w:nsid w:val="4CD2666A"/>
    <w:multiLevelType w:val="multilevel"/>
    <w:tmpl w:val="9A7291F2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F263740"/>
    <w:multiLevelType w:val="multilevel"/>
    <w:tmpl w:val="843C5E7E"/>
    <w:styleLink w:val="14PT--11AA2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32" w15:restartNumberingAfterBreak="0">
    <w:nsid w:val="515438EF"/>
    <w:multiLevelType w:val="multilevel"/>
    <w:tmpl w:val="AB686508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555D2183"/>
    <w:multiLevelType w:val="multilevel"/>
    <w:tmpl w:val="C608BE8A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4" w15:restartNumberingAfterBreak="0">
    <w:nsid w:val="6B166F9D"/>
    <w:multiLevelType w:val="multilevel"/>
    <w:tmpl w:val="3C4E104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5" w15:restartNumberingAfterBreak="0">
    <w:nsid w:val="70F52E23"/>
    <w:multiLevelType w:val="multilevel"/>
    <w:tmpl w:val="3F68FE94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6" w15:restartNumberingAfterBreak="0">
    <w:nsid w:val="74401B72"/>
    <w:multiLevelType w:val="multilevel"/>
    <w:tmpl w:val="19F65B40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7" w15:restartNumberingAfterBreak="0">
    <w:nsid w:val="7A527322"/>
    <w:multiLevelType w:val="multilevel"/>
    <w:tmpl w:val="41244DEE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8" w15:restartNumberingAfterBreak="0">
    <w:nsid w:val="7D073F0A"/>
    <w:multiLevelType w:val="multilevel"/>
    <w:tmpl w:val="5A0266AE"/>
    <w:styleLink w:val="12PT--11AA1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8"/>
  </w:num>
  <w:num w:numId="6">
    <w:abstractNumId w:val="27"/>
  </w:num>
  <w:num w:numId="7">
    <w:abstractNumId w:val="5"/>
  </w:num>
  <w:num w:numId="8">
    <w:abstractNumId w:val="26"/>
  </w:num>
  <w:num w:numId="9">
    <w:abstractNumId w:val="32"/>
  </w:num>
  <w:num w:numId="10">
    <w:abstractNumId w:val="21"/>
  </w:num>
  <w:num w:numId="11">
    <w:abstractNumId w:val="29"/>
  </w:num>
  <w:num w:numId="12">
    <w:abstractNumId w:val="17"/>
  </w:num>
  <w:num w:numId="13">
    <w:abstractNumId w:val="22"/>
  </w:num>
  <w:num w:numId="14">
    <w:abstractNumId w:val="11"/>
  </w:num>
  <w:num w:numId="15">
    <w:abstractNumId w:val="13"/>
  </w:num>
  <w:num w:numId="16">
    <w:abstractNumId w:val="34"/>
  </w:num>
  <w:num w:numId="17">
    <w:abstractNumId w:val="10"/>
  </w:num>
  <w:num w:numId="18">
    <w:abstractNumId w:val="37"/>
  </w:num>
  <w:num w:numId="19">
    <w:abstractNumId w:val="38"/>
  </w:num>
  <w:num w:numId="20">
    <w:abstractNumId w:val="24"/>
  </w:num>
  <w:num w:numId="21">
    <w:abstractNumId w:val="36"/>
  </w:num>
  <w:num w:numId="22">
    <w:abstractNumId w:val="0"/>
  </w:num>
  <w:num w:numId="23">
    <w:abstractNumId w:val="4"/>
  </w:num>
  <w:num w:numId="24">
    <w:abstractNumId w:val="31"/>
  </w:num>
  <w:num w:numId="25">
    <w:abstractNumId w:val="28"/>
  </w:num>
  <w:num w:numId="26">
    <w:abstractNumId w:val="19"/>
  </w:num>
  <w:num w:numId="27">
    <w:abstractNumId w:val="12"/>
  </w:num>
  <w:num w:numId="28">
    <w:abstractNumId w:val="15"/>
  </w:num>
  <w:num w:numId="29">
    <w:abstractNumId w:val="33"/>
  </w:num>
  <w:num w:numId="30">
    <w:abstractNumId w:val="18"/>
  </w:num>
  <w:num w:numId="31">
    <w:abstractNumId w:val="20"/>
  </w:num>
  <w:num w:numId="32">
    <w:abstractNumId w:val="23"/>
  </w:num>
  <w:num w:numId="33">
    <w:abstractNumId w:val="35"/>
  </w:num>
  <w:num w:numId="34">
    <w:abstractNumId w:val="3"/>
  </w:num>
  <w:num w:numId="35">
    <w:abstractNumId w:val="25"/>
  </w:num>
  <w:num w:numId="36">
    <w:abstractNumId w:val="1"/>
  </w:num>
  <w:num w:numId="37">
    <w:abstractNumId w:val="30"/>
  </w:num>
  <w:num w:numId="38">
    <w:abstractNumId w:val="14"/>
  </w:num>
  <w:num w:numId="39">
    <w:abstractNumId w:val="2"/>
  </w:num>
  <w:num w:numId="40">
    <w:abstractNumId w:val="30"/>
    <w:lvlOverride w:ilvl="0">
      <w:startOverride w:val="1"/>
    </w:lvlOverride>
  </w:num>
  <w:num w:numId="41">
    <w:abstractNumId w:val="14"/>
    <w:lvlOverride w:ilvl="0">
      <w:startOverride w:val="4"/>
    </w:lvlOverride>
  </w:num>
  <w:num w:numId="4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C3"/>
    <w:rsid w:val="00412E0C"/>
    <w:rsid w:val="00672B21"/>
    <w:rsid w:val="00840BC3"/>
    <w:rsid w:val="00A53094"/>
    <w:rsid w:val="00D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8CA8"/>
  <w15:docId w15:val="{08B5F2B4-F6FF-4A8B-BE8B-91FD2CB2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</w:pPr>
    <w:rPr>
      <w:rFonts w:ascii="Calibri" w:eastAsia="新細明體" w:hAnsi="Calibri" w:cs="Times New Roman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2">
    <w:name w:val="WWNum2"/>
    <w:basedOn w:val="a2"/>
    <w:pPr>
      <w:numPr>
        <w:numId w:val="38"/>
      </w:numPr>
    </w:pPr>
  </w:style>
  <w:style w:type="numbering" w:customStyle="1" w:styleId="WWNum3">
    <w:name w:val="WWNum3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5152;&#26377;&#20844;&#25991;&#20998;&#37197;&#21312;\&#20844;&#25991;-(&#24453;&#20844;&#21578;)\&#26657;&#32178;\swri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林蔚然</dc:creator>
  <cp:lastModifiedBy>user</cp:lastModifiedBy>
  <cp:revision>3</cp:revision>
  <dcterms:created xsi:type="dcterms:W3CDTF">2022-12-21T07:01:00Z</dcterms:created>
  <dcterms:modified xsi:type="dcterms:W3CDTF">2022-12-22T10:51:00Z</dcterms:modified>
</cp:coreProperties>
</file>