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AFF" w:rsidRDefault="00B845A5">
      <w:pPr>
        <w:snapToGrid w:val="0"/>
        <w:spacing w:after="0" w:line="44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Hlk224721479"/>
      <w:bookmarkStart w:id="1" w:name="_GoBack"/>
      <w:r>
        <w:rPr>
          <w:rFonts w:ascii="標楷體" w:eastAsia="標楷體" w:hAnsi="標楷體"/>
          <w:b/>
          <w:bCs/>
          <w:sz w:val="32"/>
          <w:szCs w:val="32"/>
        </w:rPr>
        <w:t>臺北市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115</w:t>
      </w:r>
      <w:r>
        <w:rPr>
          <w:rFonts w:ascii="標楷體" w:eastAsia="標楷體" w:hAnsi="標楷體"/>
          <w:b/>
          <w:bCs/>
          <w:sz w:val="32"/>
          <w:szCs w:val="32"/>
        </w:rPr>
        <w:t>學年度國小現職教師臺灣台語語言能力認證密集增能計畫</w:t>
      </w:r>
    </w:p>
    <w:bookmarkEnd w:id="0"/>
    <w:bookmarkEnd w:id="1"/>
    <w:p w:rsidR="009F5AFF" w:rsidRDefault="00B845A5">
      <w:pPr>
        <w:snapToGrid w:val="0"/>
        <w:spacing w:after="0" w:line="44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一、</w:t>
      </w:r>
      <w:r>
        <w:rPr>
          <w:rFonts w:ascii="標楷體" w:eastAsia="標楷體" w:hAnsi="標楷體"/>
          <w:b/>
          <w:bCs/>
        </w:rPr>
        <w:t xml:space="preserve"> </w:t>
      </w:r>
      <w:r>
        <w:rPr>
          <w:rFonts w:ascii="標楷體" w:eastAsia="標楷體" w:hAnsi="標楷體"/>
          <w:b/>
          <w:bCs/>
        </w:rPr>
        <w:t>依據</w:t>
      </w:r>
    </w:p>
    <w:p w:rsidR="009F5AFF" w:rsidRDefault="00B845A5">
      <w:pPr>
        <w:numPr>
          <w:ilvl w:val="0"/>
          <w:numId w:val="1"/>
        </w:numPr>
        <w:snapToGrid w:val="0"/>
        <w:spacing w:after="0" w:line="440" w:lineRule="atLeast"/>
        <w:ind w:left="0" w:firstLine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教育部</w:t>
      </w:r>
      <w:r>
        <w:rPr>
          <w:rFonts w:ascii="標楷體" w:eastAsia="標楷體" w:hAnsi="標楷體"/>
        </w:rPr>
        <w:t xml:space="preserve"> 115 </w:t>
      </w:r>
      <w:r>
        <w:rPr>
          <w:rFonts w:ascii="標楷體" w:eastAsia="標楷體" w:hAnsi="標楷體"/>
        </w:rPr>
        <w:t>年度推動國小本土教育實施計畫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numPr>
          <w:ilvl w:val="0"/>
          <w:numId w:val="1"/>
        </w:numPr>
        <w:snapToGrid w:val="0"/>
        <w:spacing w:after="0" w:line="440" w:lineRule="atLeast"/>
        <w:ind w:left="0" w:firstLine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臺北市</w:t>
      </w:r>
      <w:r>
        <w:rPr>
          <w:rFonts w:ascii="標楷體" w:eastAsia="標楷體" w:hAnsi="標楷體"/>
        </w:rPr>
        <w:t xml:space="preserve"> 115 </w:t>
      </w:r>
      <w:r>
        <w:rPr>
          <w:rFonts w:ascii="標楷體" w:eastAsia="標楷體" w:hAnsi="標楷體"/>
        </w:rPr>
        <w:t>學年度國民中小學本土教育整體推動方案計畫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numPr>
          <w:ilvl w:val="0"/>
          <w:numId w:val="1"/>
        </w:numPr>
        <w:snapToGrid w:val="0"/>
        <w:spacing w:after="0" w:line="440" w:lineRule="atLeast"/>
        <w:ind w:left="0" w:firstLine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臺北市國民教育地方輔導團語文領域本土語文分團</w:t>
      </w:r>
      <w:r>
        <w:rPr>
          <w:rFonts w:ascii="標楷體" w:eastAsia="標楷體" w:hAnsi="標楷體"/>
        </w:rPr>
        <w:t xml:space="preserve"> 115 </w:t>
      </w:r>
      <w:r>
        <w:rPr>
          <w:rFonts w:ascii="標楷體" w:eastAsia="標楷體" w:hAnsi="標楷體"/>
        </w:rPr>
        <w:t>學年度工作計畫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snapToGrid w:val="0"/>
        <w:spacing w:after="0" w:line="44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二、</w:t>
      </w:r>
      <w:r>
        <w:rPr>
          <w:rFonts w:ascii="標楷體" w:eastAsia="標楷體" w:hAnsi="標楷體"/>
          <w:b/>
          <w:bCs/>
        </w:rPr>
        <w:t xml:space="preserve"> </w:t>
      </w:r>
      <w:r>
        <w:rPr>
          <w:rFonts w:ascii="標楷體" w:eastAsia="標楷體" w:hAnsi="標楷體"/>
          <w:b/>
          <w:bCs/>
        </w:rPr>
        <w:t>目的</w:t>
      </w:r>
    </w:p>
    <w:p w:rsidR="009F5AFF" w:rsidRDefault="00B845A5">
      <w:pPr>
        <w:numPr>
          <w:ilvl w:val="0"/>
          <w:numId w:val="2"/>
        </w:numPr>
        <w:snapToGrid w:val="0"/>
        <w:spacing w:after="0" w:line="440" w:lineRule="atLeast"/>
        <w:ind w:left="283" w:hanging="283"/>
        <w:rPr>
          <w:rFonts w:hint="eastAsia"/>
        </w:rPr>
      </w:pPr>
      <w:r>
        <w:rPr>
          <w:rFonts w:ascii="標楷體" w:eastAsia="標楷體" w:hAnsi="標楷體"/>
          <w:b/>
          <w:bCs/>
        </w:rPr>
        <w:t>強化中高級認證通過率</w:t>
      </w:r>
      <w:r>
        <w:rPr>
          <w:rFonts w:ascii="標楷體" w:eastAsia="標楷體" w:hAnsi="標楷體"/>
        </w:rPr>
        <w:t>：針對已取得臺灣台語認證</w:t>
      </w:r>
      <w:r>
        <w:rPr>
          <w:rFonts w:ascii="標楷體" w:eastAsia="標楷體" w:hAnsi="標楷體"/>
        </w:rPr>
        <w:t xml:space="preserve"> B1 </w:t>
      </w:r>
      <w:r>
        <w:rPr>
          <w:rFonts w:ascii="標楷體" w:eastAsia="標楷體" w:hAnsi="標楷體"/>
        </w:rPr>
        <w:t>證書之國小現職教師，積極提供沉浸式語言</w:t>
      </w:r>
      <w:r>
        <w:rPr>
          <w:rFonts w:ascii="標楷體" w:eastAsia="標楷體" w:hAnsi="標楷體"/>
        </w:rPr>
        <w:t>增能環境，以期提高</w:t>
      </w:r>
      <w:r>
        <w:rPr>
          <w:rFonts w:ascii="標楷體" w:eastAsia="標楷體" w:hAnsi="標楷體"/>
          <w:spacing w:val="-2"/>
        </w:rPr>
        <w:t>臺灣台語中高級認證之通過情形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numPr>
          <w:ilvl w:val="0"/>
          <w:numId w:val="2"/>
        </w:numPr>
        <w:snapToGrid w:val="0"/>
        <w:spacing w:after="0" w:line="440" w:lineRule="atLeast"/>
        <w:ind w:left="283" w:hanging="283"/>
        <w:rPr>
          <w:rFonts w:hint="eastAsia"/>
        </w:rPr>
      </w:pPr>
      <w:r>
        <w:rPr>
          <w:rFonts w:ascii="標楷體" w:eastAsia="標楷體" w:hAnsi="標楷體"/>
          <w:b/>
          <w:bCs/>
        </w:rPr>
        <w:t>建立長期輔導機制</w:t>
      </w:r>
      <w:r>
        <w:rPr>
          <w:rFonts w:ascii="標楷體" w:eastAsia="標楷體" w:hAnsi="標楷體"/>
        </w:rPr>
        <w:t>：</w:t>
      </w:r>
      <w:r>
        <w:rPr>
          <w:rFonts w:ascii="標楷體" w:eastAsia="標楷體" w:hAnsi="標楷體"/>
          <w:spacing w:val="-2"/>
        </w:rPr>
        <w:t>期藉由小型讀書會，以長期且週期性的辦理模式，增加研習員臺灣台語口說練習與書寫練習的頻率與正確性</w:t>
      </w:r>
      <w:r>
        <w:rPr>
          <w:rFonts w:ascii="標楷體" w:eastAsia="標楷體" w:hAnsi="標楷體"/>
        </w:rPr>
        <w:t>。</w:t>
      </w:r>
    </w:p>
    <w:p w:rsidR="009F5AFF" w:rsidRDefault="00B845A5">
      <w:pPr>
        <w:numPr>
          <w:ilvl w:val="0"/>
          <w:numId w:val="2"/>
        </w:numPr>
        <w:snapToGrid w:val="0"/>
        <w:spacing w:after="0" w:line="440" w:lineRule="atLeast"/>
        <w:ind w:left="283" w:hanging="283"/>
        <w:rPr>
          <w:rFonts w:hint="eastAsia"/>
        </w:rPr>
      </w:pPr>
      <w:r>
        <w:rPr>
          <w:rFonts w:ascii="標楷體" w:eastAsia="標楷體" w:hAnsi="標楷體"/>
          <w:b/>
          <w:bCs/>
        </w:rPr>
        <w:t>整合報名與培訓</w:t>
      </w:r>
      <w:r>
        <w:rPr>
          <w:rFonts w:ascii="標楷體" w:eastAsia="標楷體" w:hAnsi="標楷體"/>
        </w:rPr>
        <w:t>：採「一站式」培訓，同步辦理認證報名與增能研習，提升增能研習與認證考試的連結度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snapToGrid w:val="0"/>
        <w:spacing w:after="0" w:line="44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三、</w:t>
      </w:r>
      <w:r>
        <w:rPr>
          <w:rFonts w:ascii="標楷體" w:eastAsia="標楷體" w:hAnsi="標楷體"/>
          <w:b/>
          <w:bCs/>
        </w:rPr>
        <w:t xml:space="preserve"> </w:t>
      </w:r>
      <w:r>
        <w:rPr>
          <w:rFonts w:ascii="標楷體" w:eastAsia="標楷體" w:hAnsi="標楷體"/>
          <w:b/>
          <w:bCs/>
        </w:rPr>
        <w:t>辦理單位</w:t>
      </w:r>
    </w:p>
    <w:p w:rsidR="009F5AFF" w:rsidRDefault="00B845A5">
      <w:pPr>
        <w:snapToGrid w:val="0"/>
        <w:spacing w:after="0" w:line="440" w:lineRule="atLeast"/>
        <w:rPr>
          <w:rFonts w:hint="eastAsia"/>
        </w:rPr>
      </w:pPr>
      <w:r>
        <w:rPr>
          <w:rFonts w:ascii="標楷體" w:eastAsia="標楷體" w:hAnsi="標楷體"/>
          <w:b/>
          <w:bCs/>
        </w:rPr>
        <w:t>主辦單位</w:t>
      </w:r>
      <w:r>
        <w:rPr>
          <w:rFonts w:ascii="標楷體" w:eastAsia="標楷體" w:hAnsi="標楷體"/>
        </w:rPr>
        <w:t>：臺北市政府教育局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snapToGrid w:val="0"/>
        <w:spacing w:after="0" w:line="440" w:lineRule="atLeast"/>
        <w:rPr>
          <w:rFonts w:hint="eastAsia"/>
        </w:rPr>
      </w:pPr>
      <w:r>
        <w:rPr>
          <w:rFonts w:ascii="標楷體" w:eastAsia="標楷體" w:hAnsi="標楷體"/>
          <w:b/>
          <w:bCs/>
        </w:rPr>
        <w:t>承辦學校</w:t>
      </w:r>
      <w:r>
        <w:rPr>
          <w:rFonts w:ascii="標楷體" w:eastAsia="標楷體" w:hAnsi="標楷體"/>
        </w:rPr>
        <w:t>：臺北市南港區南港國民小學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snapToGrid w:val="0"/>
        <w:spacing w:after="0" w:line="440" w:lineRule="atLeast"/>
        <w:rPr>
          <w:rFonts w:hint="eastAsia"/>
        </w:rPr>
      </w:pPr>
      <w:r>
        <w:rPr>
          <w:rFonts w:ascii="標楷體" w:eastAsia="標楷體" w:hAnsi="標楷體"/>
          <w:b/>
          <w:bCs/>
        </w:rPr>
        <w:t>協辦單位</w:t>
      </w:r>
      <w:r>
        <w:rPr>
          <w:rFonts w:ascii="標楷體" w:eastAsia="標楷體" w:hAnsi="標楷體"/>
        </w:rPr>
        <w:t>：臺北市國民教育地方輔導團語文領域本土語文分團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snapToGrid w:val="0"/>
        <w:spacing w:after="0" w:line="44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四、</w:t>
      </w:r>
      <w:r>
        <w:rPr>
          <w:rFonts w:ascii="標楷體" w:eastAsia="標楷體" w:hAnsi="標楷體"/>
          <w:b/>
          <w:bCs/>
        </w:rPr>
        <w:t xml:space="preserve"> </w:t>
      </w:r>
      <w:r>
        <w:rPr>
          <w:rFonts w:ascii="標楷體" w:eastAsia="標楷體" w:hAnsi="標楷體"/>
          <w:b/>
          <w:bCs/>
        </w:rPr>
        <w:t>研習對象與資格</w:t>
      </w:r>
    </w:p>
    <w:p w:rsidR="009F5AFF" w:rsidRDefault="00B845A5">
      <w:pPr>
        <w:numPr>
          <w:ilvl w:val="0"/>
          <w:numId w:val="3"/>
        </w:numPr>
        <w:snapToGrid w:val="0"/>
        <w:spacing w:after="0" w:line="440" w:lineRule="atLeast"/>
        <w:ind w:left="0" w:firstLine="0"/>
        <w:rPr>
          <w:rFonts w:hint="eastAsia"/>
        </w:rPr>
      </w:pPr>
      <w:r>
        <w:rPr>
          <w:rFonts w:ascii="標楷體" w:eastAsia="標楷體" w:hAnsi="標楷體"/>
          <w:b/>
          <w:bCs/>
        </w:rPr>
        <w:t>主要對象</w:t>
      </w:r>
      <w:r>
        <w:rPr>
          <w:rFonts w:ascii="標楷體" w:eastAsia="標楷體" w:hAnsi="標楷體"/>
        </w:rPr>
        <w:t>：</w:t>
      </w:r>
      <w:r>
        <w:rPr>
          <w:rFonts w:ascii="標楷體" w:eastAsia="標楷體" w:hAnsi="標楷體"/>
          <w:spacing w:val="-4"/>
        </w:rPr>
        <w:t>臺北市公立國小現職教師且須為校內正式員額</w:t>
      </w:r>
      <w:r>
        <w:rPr>
          <w:rFonts w:ascii="標楷體" w:eastAsia="標楷體" w:hAnsi="標楷體"/>
        </w:rPr>
        <w:t>，請於報名時上傳在職證明。</w:t>
      </w:r>
    </w:p>
    <w:p w:rsidR="009F5AFF" w:rsidRDefault="00B845A5">
      <w:pPr>
        <w:numPr>
          <w:ilvl w:val="0"/>
          <w:numId w:val="3"/>
        </w:numPr>
        <w:snapToGrid w:val="0"/>
        <w:spacing w:after="0" w:line="440" w:lineRule="atLeast"/>
        <w:ind w:left="0" w:firstLine="0"/>
        <w:rPr>
          <w:rFonts w:hint="eastAsia"/>
        </w:rPr>
      </w:pPr>
      <w:r>
        <w:rPr>
          <w:rFonts w:ascii="標楷體" w:eastAsia="標楷體" w:hAnsi="標楷體"/>
          <w:b/>
          <w:bCs/>
        </w:rPr>
        <w:t>資格限制</w:t>
      </w:r>
      <w:r>
        <w:rPr>
          <w:rFonts w:ascii="標楷體" w:eastAsia="標楷體" w:hAnsi="標楷體"/>
        </w:rPr>
        <w:t>：</w:t>
      </w:r>
    </w:p>
    <w:p w:rsidR="009F5AFF" w:rsidRDefault="00B845A5">
      <w:pPr>
        <w:snapToGrid w:val="0"/>
        <w:spacing w:after="0" w:line="440" w:lineRule="atLeast"/>
        <w:ind w:left="708" w:hanging="422"/>
        <w:rPr>
          <w:rFonts w:hint="eastAsia"/>
        </w:rPr>
      </w:pPr>
      <w:r>
        <w:rPr>
          <w:rFonts w:ascii="標楷體" w:eastAsia="標楷體" w:hAnsi="標楷體"/>
        </w:rPr>
        <w:t>(1)</w:t>
      </w:r>
      <w:r>
        <w:rPr>
          <w:rFonts w:ascii="標楷體" w:eastAsia="標楷體" w:hAnsi="標楷體"/>
        </w:rPr>
        <w:t>報名前須已取得教育部或成大臺灣台語認證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  <w:b/>
          <w:bCs/>
        </w:rPr>
        <w:t xml:space="preserve">B1 </w:t>
      </w:r>
      <w:r>
        <w:rPr>
          <w:rFonts w:ascii="標楷體" w:eastAsia="標楷體" w:hAnsi="標楷體"/>
          <w:b/>
          <w:bCs/>
        </w:rPr>
        <w:t>證書</w:t>
      </w:r>
      <w:r>
        <w:rPr>
          <w:rFonts w:ascii="標楷體" w:eastAsia="標楷體" w:hAnsi="標楷體"/>
        </w:rPr>
        <w:t>，並於報名時上傳證書。</w:t>
      </w:r>
      <w:r>
        <w:rPr>
          <w:rFonts w:ascii="標楷體" w:eastAsia="標楷體" w:hAnsi="標楷體"/>
          <w:b/>
          <w:bCs/>
        </w:rPr>
        <w:t>已取得</w:t>
      </w:r>
      <w:r>
        <w:rPr>
          <w:rFonts w:ascii="標楷體" w:eastAsia="標楷體" w:hAnsi="標楷體"/>
          <w:b/>
          <w:bCs/>
        </w:rPr>
        <w:t xml:space="preserve"> B2</w:t>
      </w:r>
      <w:r>
        <w:rPr>
          <w:rFonts w:ascii="標楷體" w:eastAsia="標楷體" w:hAnsi="標楷體"/>
          <w:b/>
          <w:bCs/>
        </w:rPr>
        <w:t>（中高級）以上證書者請勿報名</w:t>
      </w:r>
      <w:r>
        <w:rPr>
          <w:rFonts w:ascii="標楷體" w:eastAsia="標楷體" w:hAnsi="標楷體"/>
        </w:rPr>
        <w:t>。</w:t>
      </w:r>
    </w:p>
    <w:p w:rsidR="009F5AFF" w:rsidRDefault="00B845A5">
      <w:pPr>
        <w:snapToGrid w:val="0"/>
        <w:spacing w:after="0" w:line="440" w:lineRule="atLeast"/>
        <w:ind w:left="694" w:hanging="408"/>
        <w:rPr>
          <w:rFonts w:hint="eastAsia"/>
        </w:rPr>
      </w:pPr>
      <w:r>
        <w:rPr>
          <w:rFonts w:ascii="標楷體" w:eastAsia="標楷體" w:hAnsi="標楷體"/>
          <w:spacing w:val="-4"/>
        </w:rPr>
        <w:t>(2)</w:t>
      </w:r>
      <w:r>
        <w:rPr>
          <w:rFonts w:ascii="標楷體" w:eastAsia="標楷體" w:hAnsi="標楷體"/>
          <w:spacing w:val="-4"/>
        </w:rPr>
        <w:t>研習人員須參加教育部</w:t>
      </w:r>
      <w:r>
        <w:rPr>
          <w:rFonts w:ascii="標楷體" w:eastAsia="標楷體" w:hAnsi="標楷體"/>
          <w:spacing w:val="-4"/>
        </w:rPr>
        <w:t xml:space="preserve"> </w:t>
      </w:r>
      <w:r>
        <w:rPr>
          <w:rFonts w:ascii="標楷體" w:eastAsia="標楷體" w:hAnsi="標楷體"/>
        </w:rPr>
        <w:t>116</w:t>
      </w:r>
      <w:r>
        <w:rPr>
          <w:rFonts w:ascii="標楷體" w:eastAsia="標楷體" w:hAnsi="標楷體"/>
          <w:spacing w:val="-27"/>
        </w:rPr>
        <w:t xml:space="preserve"> </w:t>
      </w:r>
      <w:r>
        <w:rPr>
          <w:rFonts w:ascii="標楷體" w:eastAsia="標楷體" w:hAnsi="標楷體"/>
          <w:spacing w:val="-27"/>
        </w:rPr>
        <w:t>年</w:t>
      </w:r>
      <w:r>
        <w:rPr>
          <w:rFonts w:ascii="標楷體" w:eastAsia="標楷體" w:hAnsi="標楷體"/>
          <w:spacing w:val="-27"/>
        </w:rPr>
        <w:t>3</w:t>
      </w:r>
      <w:r>
        <w:rPr>
          <w:rFonts w:ascii="標楷體" w:eastAsia="標楷體" w:hAnsi="標楷體"/>
          <w:spacing w:val="-7"/>
        </w:rPr>
        <w:t>月及</w:t>
      </w:r>
      <w:r>
        <w:rPr>
          <w:rFonts w:ascii="標楷體" w:eastAsia="標楷體" w:hAnsi="標楷體"/>
          <w:spacing w:val="-7"/>
        </w:rPr>
        <w:t>8</w:t>
      </w:r>
      <w:r>
        <w:rPr>
          <w:rFonts w:ascii="標楷體" w:eastAsia="標楷體" w:hAnsi="標楷體"/>
          <w:spacing w:val="-7"/>
        </w:rPr>
        <w:t>月辦理之臺灣台語語言認證考試</w:t>
      </w:r>
      <w:r>
        <w:rPr>
          <w:rFonts w:ascii="標楷體" w:eastAsia="標楷體" w:hAnsi="標楷體"/>
          <w:spacing w:val="-7"/>
        </w:rPr>
        <w:t>(</w:t>
      </w:r>
      <w:r>
        <w:rPr>
          <w:rFonts w:ascii="標楷體" w:eastAsia="標楷體" w:hAnsi="標楷體"/>
          <w:spacing w:val="-7"/>
        </w:rPr>
        <w:t>由承</w:t>
      </w:r>
      <w:r>
        <w:rPr>
          <w:rFonts w:ascii="標楷體" w:eastAsia="標楷體" w:hAnsi="標楷體"/>
          <w:spacing w:val="-5"/>
        </w:rPr>
        <w:t>辦學校統一團體報名</w:t>
      </w:r>
      <w:r>
        <w:rPr>
          <w:rFonts w:ascii="標楷體" w:eastAsia="標楷體" w:hAnsi="標楷體"/>
          <w:spacing w:val="-5"/>
        </w:rPr>
        <w:t>)</w:t>
      </w:r>
      <w:r>
        <w:rPr>
          <w:rFonts w:ascii="標楷體" w:eastAsia="標楷體" w:hAnsi="標楷體"/>
          <w:spacing w:val="-5"/>
        </w:rPr>
        <w:t>，如取得教育部</w:t>
      </w:r>
      <w:r>
        <w:rPr>
          <w:rFonts w:ascii="標楷體" w:eastAsia="標楷體" w:hAnsi="標楷體"/>
          <w:spacing w:val="-5"/>
        </w:rPr>
        <w:t xml:space="preserve"> </w:t>
      </w:r>
      <w:r>
        <w:rPr>
          <w:rFonts w:ascii="標楷體" w:eastAsia="標楷體" w:hAnsi="標楷體"/>
          <w:spacing w:val="-2"/>
        </w:rPr>
        <w:t>116</w:t>
      </w:r>
      <w:r>
        <w:rPr>
          <w:rFonts w:ascii="標楷體" w:eastAsia="標楷體" w:hAnsi="標楷體"/>
          <w:spacing w:val="-38"/>
        </w:rPr>
        <w:t xml:space="preserve"> </w:t>
      </w:r>
      <w:r>
        <w:rPr>
          <w:rFonts w:ascii="標楷體" w:eastAsia="標楷體" w:hAnsi="標楷體"/>
          <w:spacing w:val="-38"/>
        </w:rPr>
        <w:t>年</w:t>
      </w:r>
      <w:r>
        <w:rPr>
          <w:rFonts w:ascii="標楷體" w:eastAsia="標楷體" w:hAnsi="標楷體"/>
          <w:spacing w:val="-38"/>
        </w:rPr>
        <w:t xml:space="preserve">  </w:t>
      </w:r>
      <w:r>
        <w:rPr>
          <w:rFonts w:ascii="標楷體" w:eastAsia="標楷體" w:hAnsi="標楷體"/>
          <w:spacing w:val="-2"/>
        </w:rPr>
        <w:t>3</w:t>
      </w:r>
      <w:r>
        <w:rPr>
          <w:rFonts w:ascii="標楷體" w:eastAsia="標楷體" w:hAnsi="標楷體"/>
          <w:spacing w:val="-21"/>
        </w:rPr>
        <w:t>月考試之</w:t>
      </w:r>
      <w:r>
        <w:rPr>
          <w:rFonts w:ascii="標楷體" w:eastAsia="標楷體" w:hAnsi="標楷體"/>
          <w:spacing w:val="-21"/>
        </w:rPr>
        <w:t xml:space="preserve"> </w:t>
      </w:r>
      <w:r>
        <w:rPr>
          <w:rFonts w:ascii="標楷體" w:eastAsia="標楷體" w:hAnsi="標楷體"/>
          <w:spacing w:val="-2"/>
        </w:rPr>
        <w:t>B2</w:t>
      </w:r>
      <w:r>
        <w:rPr>
          <w:rFonts w:ascii="標楷體" w:eastAsia="標楷體" w:hAnsi="標楷體"/>
          <w:spacing w:val="-12"/>
        </w:rPr>
        <w:t xml:space="preserve"> </w:t>
      </w:r>
      <w:r>
        <w:rPr>
          <w:rFonts w:ascii="標楷體" w:eastAsia="標楷體" w:hAnsi="標楷體"/>
          <w:spacing w:val="-12"/>
        </w:rPr>
        <w:t>認證，則免</w:t>
      </w:r>
      <w:r>
        <w:rPr>
          <w:rFonts w:ascii="標楷體" w:eastAsia="標楷體" w:hAnsi="標楷體"/>
          <w:spacing w:val="-6"/>
        </w:rPr>
        <w:t>再參加</w:t>
      </w:r>
      <w:r>
        <w:rPr>
          <w:rFonts w:ascii="標楷體" w:eastAsia="標楷體" w:hAnsi="標楷體"/>
          <w:spacing w:val="-6"/>
        </w:rPr>
        <w:t xml:space="preserve"> </w:t>
      </w:r>
      <w:r>
        <w:rPr>
          <w:rFonts w:ascii="標楷體" w:eastAsia="標楷體" w:hAnsi="標楷體"/>
        </w:rPr>
        <w:t>8</w:t>
      </w:r>
      <w:r>
        <w:rPr>
          <w:rFonts w:ascii="標楷體" w:eastAsia="標楷體" w:hAnsi="標楷體"/>
          <w:spacing w:val="-5"/>
        </w:rPr>
        <w:t xml:space="preserve"> </w:t>
      </w:r>
      <w:r>
        <w:rPr>
          <w:rFonts w:ascii="標楷體" w:eastAsia="標楷體" w:hAnsi="標楷體"/>
          <w:spacing w:val="-5"/>
        </w:rPr>
        <w:t>月考試。</w:t>
      </w:r>
    </w:p>
    <w:p w:rsidR="009F5AFF" w:rsidRDefault="00B845A5">
      <w:pPr>
        <w:numPr>
          <w:ilvl w:val="0"/>
          <w:numId w:val="3"/>
        </w:numPr>
        <w:snapToGrid w:val="0"/>
        <w:spacing w:after="0" w:line="440" w:lineRule="atLeast"/>
        <w:ind w:left="0" w:firstLine="0"/>
        <w:rPr>
          <w:rFonts w:hint="eastAsia"/>
        </w:rPr>
      </w:pPr>
      <w:r>
        <w:rPr>
          <w:rFonts w:ascii="標楷體" w:eastAsia="標楷體" w:hAnsi="標楷體"/>
          <w:b/>
          <w:bCs/>
        </w:rPr>
        <w:t>名額與錄取</w:t>
      </w:r>
      <w:r>
        <w:rPr>
          <w:rFonts w:ascii="標楷體" w:eastAsia="標楷體" w:hAnsi="標楷體"/>
        </w:rPr>
        <w:t>：預計招收</w:t>
      </w:r>
      <w:r>
        <w:rPr>
          <w:rFonts w:ascii="標楷體" w:eastAsia="標楷體" w:hAnsi="標楷體"/>
        </w:rPr>
        <w:t xml:space="preserve"> 24 </w:t>
      </w:r>
      <w:r>
        <w:rPr>
          <w:rFonts w:ascii="標楷體" w:eastAsia="標楷體" w:hAnsi="標楷體"/>
        </w:rPr>
        <w:t>名。視報名情形酌增人數，並於必要時採抽籤方式決定。</w:t>
      </w:r>
    </w:p>
    <w:p w:rsidR="009F5AFF" w:rsidRDefault="00B845A5">
      <w:pPr>
        <w:snapToGrid w:val="0"/>
        <w:spacing w:after="0" w:line="44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五、</w:t>
      </w:r>
      <w:r>
        <w:rPr>
          <w:rFonts w:ascii="標楷體" w:eastAsia="標楷體" w:hAnsi="標楷體"/>
          <w:b/>
          <w:bCs/>
        </w:rPr>
        <w:t xml:space="preserve"> </w:t>
      </w:r>
      <w:r>
        <w:rPr>
          <w:rFonts w:ascii="標楷體" w:eastAsia="標楷體" w:hAnsi="標楷體"/>
          <w:b/>
          <w:bCs/>
        </w:rPr>
        <w:t>報名方式</w:t>
      </w:r>
    </w:p>
    <w:p w:rsidR="009F5AFF" w:rsidRDefault="00B845A5">
      <w:pPr>
        <w:snapToGrid w:val="0"/>
        <w:spacing w:after="0" w:line="440" w:lineRule="atLeast"/>
        <w:rPr>
          <w:rFonts w:hint="eastAsia"/>
        </w:rPr>
      </w:pPr>
      <w:r>
        <w:rPr>
          <w:rFonts w:ascii="標楷體" w:eastAsia="標楷體" w:hAnsi="標楷體"/>
          <w:b/>
          <w:bCs/>
        </w:rPr>
        <w:t>網路報名</w:t>
      </w:r>
      <w:r>
        <w:rPr>
          <w:rFonts w:ascii="標楷體" w:eastAsia="標楷體" w:hAnsi="標楷體"/>
          <w:color w:val="000000"/>
        </w:rPr>
        <w:t>：請於</w:t>
      </w:r>
      <w:r>
        <w:rPr>
          <w:rFonts w:ascii="標楷體" w:eastAsia="標楷體" w:hAnsi="標楷體"/>
          <w:color w:val="000000"/>
        </w:rPr>
        <w:t>115</w:t>
      </w:r>
      <w:r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/>
          <w:color w:val="000000"/>
        </w:rPr>
        <w:t>11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20</w:t>
      </w:r>
      <w:r>
        <w:rPr>
          <w:rFonts w:ascii="標楷體" w:eastAsia="標楷體" w:hAnsi="標楷體"/>
          <w:color w:val="000000"/>
        </w:rPr>
        <w:t>日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星期五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t>下午</w:t>
      </w:r>
      <w:r>
        <w:rPr>
          <w:rFonts w:ascii="標楷體" w:eastAsia="標楷體" w:hAnsi="標楷體"/>
          <w:color w:val="000000"/>
        </w:rPr>
        <w:t>4</w:t>
      </w:r>
      <w:r>
        <w:rPr>
          <w:rFonts w:ascii="標楷體" w:eastAsia="標楷體" w:hAnsi="標楷體"/>
          <w:color w:val="000000"/>
        </w:rPr>
        <w:t>點前，逕於下列表單網址</w:t>
      </w:r>
      <w:r>
        <w:t>https://forms.gle/Me327sqcSCLLxzvx6</w:t>
      </w:r>
    </w:p>
    <w:p w:rsidR="009F5AFF" w:rsidRDefault="00B845A5">
      <w:pPr>
        <w:snapToGrid w:val="0"/>
        <w:spacing w:after="0" w:line="440" w:lineRule="atLeast"/>
        <w:rPr>
          <w:rFonts w:hint="eastAsia"/>
        </w:rPr>
      </w:pPr>
      <w:hyperlink r:id="rId7" w:history="1">
        <w:r>
          <w:rPr>
            <w:rStyle w:val="ae"/>
            <w:rFonts w:ascii="標楷體" w:eastAsia="標楷體" w:hAnsi="標楷體"/>
            <w:color w:val="auto"/>
            <w:u w:val="none"/>
          </w:rPr>
          <w:t>填寫報名資料，並於報名時將</w:t>
        </w:r>
        <w:r>
          <w:rPr>
            <w:rStyle w:val="ae"/>
            <w:rFonts w:ascii="標楷體" w:eastAsia="標楷體" w:hAnsi="標楷體"/>
            <w:color w:val="auto"/>
            <w:u w:val="none"/>
          </w:rPr>
          <w:t>(1)</w:t>
        </w:r>
        <w:r>
          <w:rPr>
            <w:rStyle w:val="ae"/>
            <w:rFonts w:ascii="標楷體" w:eastAsia="標楷體" w:hAnsi="標楷體"/>
            <w:color w:val="auto"/>
            <w:u w:val="none"/>
          </w:rPr>
          <w:t>在職證明</w:t>
        </w:r>
        <w:r>
          <w:rPr>
            <w:rStyle w:val="ae"/>
            <w:rFonts w:ascii="標楷體" w:eastAsia="標楷體" w:hAnsi="標楷體"/>
            <w:color w:val="auto"/>
            <w:u w:val="none"/>
          </w:rPr>
          <w:t>(2)B1</w:t>
        </w:r>
      </w:hyperlink>
      <w:r>
        <w:rPr>
          <w:rFonts w:ascii="標楷體" w:eastAsia="標楷體" w:hAnsi="標楷體"/>
          <w:color w:val="000000"/>
        </w:rPr>
        <w:t>證書等</w:t>
      </w:r>
      <w:r>
        <w:rPr>
          <w:rFonts w:ascii="標楷體" w:eastAsia="標楷體" w:hAnsi="標楷體"/>
          <w:color w:val="000000"/>
        </w:rPr>
        <w:t>2</w:t>
      </w:r>
      <w:r>
        <w:rPr>
          <w:rFonts w:ascii="標楷體" w:eastAsia="標楷體" w:hAnsi="標楷體"/>
          <w:color w:val="000000"/>
        </w:rPr>
        <w:t>份掃描檔上傳於表單即可。</w:t>
      </w:r>
    </w:p>
    <w:p w:rsidR="009F5AFF" w:rsidRDefault="00B845A5">
      <w:pPr>
        <w:snapToGrid w:val="0"/>
        <w:spacing w:after="0" w:line="44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六、</w:t>
      </w:r>
      <w:r>
        <w:rPr>
          <w:rFonts w:ascii="標楷體" w:eastAsia="標楷體" w:hAnsi="標楷體"/>
          <w:b/>
          <w:bCs/>
        </w:rPr>
        <w:t xml:space="preserve"> </w:t>
      </w:r>
      <w:r>
        <w:rPr>
          <w:rFonts w:ascii="標楷體" w:eastAsia="標楷體" w:hAnsi="標楷體"/>
          <w:b/>
          <w:bCs/>
        </w:rPr>
        <w:t>實施方式</w:t>
      </w:r>
    </w:p>
    <w:p w:rsidR="009F5AFF" w:rsidRDefault="00B845A5">
      <w:pPr>
        <w:snapToGrid w:val="0"/>
        <w:spacing w:after="0" w:line="4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本研習結合長期密集練習與短期衝刺加強之特性。</w:t>
      </w:r>
    </w:p>
    <w:p w:rsidR="009F5AFF" w:rsidRDefault="00B845A5">
      <w:pPr>
        <w:numPr>
          <w:ilvl w:val="0"/>
          <w:numId w:val="4"/>
        </w:numPr>
        <w:snapToGrid w:val="0"/>
        <w:spacing w:after="0" w:line="440" w:lineRule="atLeast"/>
        <w:ind w:left="0" w:firstLine="0"/>
        <w:rPr>
          <w:rFonts w:hint="eastAsia"/>
        </w:rPr>
      </w:pPr>
      <w:r>
        <w:rPr>
          <w:rFonts w:ascii="標楷體" w:eastAsia="標楷體" w:hAnsi="標楷體"/>
          <w:b/>
          <w:bCs/>
        </w:rPr>
        <w:t>研習期間</w:t>
      </w:r>
      <w:r>
        <w:rPr>
          <w:rFonts w:ascii="標楷體" w:eastAsia="標楷體" w:hAnsi="標楷體"/>
        </w:rPr>
        <w:t>：</w:t>
      </w:r>
      <w:r>
        <w:rPr>
          <w:rFonts w:ascii="標楷體" w:eastAsia="標楷體" w:hAnsi="標楷體"/>
          <w:color w:val="000000"/>
        </w:rPr>
        <w:t>上學期</w:t>
      </w:r>
      <w:r>
        <w:rPr>
          <w:rFonts w:ascii="標楷體" w:eastAsia="標楷體" w:hAnsi="標楷體"/>
          <w:color w:val="000000"/>
        </w:rPr>
        <w:t xml:space="preserve">115 </w:t>
      </w:r>
      <w:r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/>
          <w:color w:val="000000"/>
        </w:rPr>
        <w:t>11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25</w:t>
      </w:r>
      <w:r>
        <w:rPr>
          <w:rFonts w:ascii="標楷體" w:eastAsia="標楷體" w:hAnsi="標楷體"/>
          <w:color w:val="000000"/>
        </w:rPr>
        <w:t>日</w:t>
      </w:r>
      <w:r>
        <w:rPr>
          <w:rFonts w:ascii="標楷體" w:eastAsia="標楷體" w:hAnsi="標楷體"/>
          <w:color w:val="000000"/>
        </w:rPr>
        <w:t xml:space="preserve"> (</w:t>
      </w:r>
      <w:r>
        <w:rPr>
          <w:rFonts w:ascii="標楷體" w:eastAsia="標楷體" w:hAnsi="標楷體"/>
          <w:color w:val="000000"/>
        </w:rPr>
        <w:t>三</w:t>
      </w:r>
      <w:r>
        <w:rPr>
          <w:rFonts w:ascii="標楷體" w:eastAsia="標楷體" w:hAnsi="標楷體"/>
          <w:color w:val="000000"/>
        </w:rPr>
        <w:t xml:space="preserve">) </w:t>
      </w:r>
      <w:r>
        <w:rPr>
          <w:rFonts w:ascii="標楷體" w:eastAsia="標楷體" w:hAnsi="標楷體"/>
          <w:color w:val="000000"/>
        </w:rPr>
        <w:t>至</w:t>
      </w:r>
      <w:r>
        <w:rPr>
          <w:rFonts w:ascii="標楷體" w:eastAsia="標楷體" w:hAnsi="標楷體"/>
          <w:color w:val="000000"/>
        </w:rPr>
        <w:t>116</w:t>
      </w:r>
      <w:r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/>
          <w:color w:val="000000"/>
        </w:rPr>
        <w:t>2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3</w:t>
      </w:r>
      <w:r>
        <w:rPr>
          <w:rFonts w:ascii="標楷體" w:eastAsia="標楷體" w:hAnsi="標楷體"/>
          <w:color w:val="000000"/>
        </w:rPr>
        <w:t>日</w:t>
      </w:r>
      <w:r>
        <w:rPr>
          <w:rFonts w:ascii="標楷體" w:eastAsia="標楷體" w:hAnsi="標楷體"/>
          <w:color w:val="000000"/>
        </w:rPr>
        <w:t xml:space="preserve"> (</w:t>
      </w:r>
      <w:r>
        <w:rPr>
          <w:rFonts w:ascii="標楷體" w:eastAsia="標楷體" w:hAnsi="標楷體"/>
          <w:color w:val="000000"/>
        </w:rPr>
        <w:t>三</w:t>
      </w:r>
      <w:r>
        <w:rPr>
          <w:rFonts w:ascii="標楷體" w:eastAsia="標楷體" w:hAnsi="標楷體"/>
          <w:color w:val="000000"/>
        </w:rPr>
        <w:t>)</w:t>
      </w:r>
      <w:r>
        <w:rPr>
          <w:rFonts w:ascii="標楷體" w:eastAsia="標楷體" w:hAnsi="標楷體"/>
          <w:color w:val="000000"/>
        </w:rPr>
        <w:br/>
      </w:r>
      <w:r>
        <w:rPr>
          <w:rFonts w:ascii="標楷體" w:eastAsia="標楷體" w:hAnsi="標楷體"/>
          <w:color w:val="000000"/>
        </w:rPr>
        <w:t xml:space="preserve">            </w:t>
      </w:r>
      <w:r>
        <w:rPr>
          <w:rFonts w:ascii="標楷體" w:eastAsia="標楷體" w:hAnsi="標楷體"/>
          <w:color w:val="000000"/>
        </w:rPr>
        <w:t>下學期</w:t>
      </w:r>
      <w:r>
        <w:rPr>
          <w:rFonts w:ascii="標楷體" w:eastAsia="標楷體" w:hAnsi="標楷體"/>
          <w:color w:val="000000"/>
        </w:rPr>
        <w:t>116</w:t>
      </w:r>
      <w:r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/>
          <w:color w:val="000000"/>
        </w:rPr>
        <w:t>2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17</w:t>
      </w:r>
      <w:r>
        <w:rPr>
          <w:rFonts w:ascii="標楷體" w:eastAsia="標楷體" w:hAnsi="標楷體"/>
          <w:color w:val="000000"/>
        </w:rPr>
        <w:t>日</w:t>
      </w:r>
      <w:r>
        <w:rPr>
          <w:rFonts w:ascii="標楷體" w:eastAsia="標楷體" w:hAnsi="標楷體"/>
          <w:color w:val="000000"/>
        </w:rPr>
        <w:t xml:space="preserve"> (</w:t>
      </w:r>
      <w:r>
        <w:rPr>
          <w:rFonts w:ascii="標楷體" w:eastAsia="標楷體" w:hAnsi="標楷體"/>
          <w:color w:val="000000"/>
        </w:rPr>
        <w:t>三</w:t>
      </w:r>
      <w:r>
        <w:rPr>
          <w:rFonts w:ascii="標楷體" w:eastAsia="標楷體" w:hAnsi="標楷體"/>
          <w:color w:val="000000"/>
        </w:rPr>
        <w:t xml:space="preserve">) </w:t>
      </w:r>
      <w:r>
        <w:rPr>
          <w:rFonts w:ascii="標楷體" w:eastAsia="標楷體" w:hAnsi="標楷體"/>
          <w:color w:val="000000"/>
        </w:rPr>
        <w:t>至</w:t>
      </w:r>
      <w:r>
        <w:rPr>
          <w:rFonts w:ascii="標楷體" w:eastAsia="標楷體" w:hAnsi="標楷體"/>
          <w:color w:val="000000"/>
        </w:rPr>
        <w:t>116</w:t>
      </w:r>
      <w:r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/>
          <w:color w:val="000000"/>
        </w:rPr>
        <w:t>7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28</w:t>
      </w:r>
      <w:r>
        <w:rPr>
          <w:rFonts w:ascii="標楷體" w:eastAsia="標楷體" w:hAnsi="標楷體"/>
          <w:color w:val="000000"/>
        </w:rPr>
        <w:t>日</w:t>
      </w:r>
      <w:r>
        <w:rPr>
          <w:rFonts w:ascii="標楷體" w:eastAsia="標楷體" w:hAnsi="標楷體"/>
          <w:color w:val="000000"/>
        </w:rPr>
        <w:t xml:space="preserve"> (</w:t>
      </w:r>
      <w:r>
        <w:rPr>
          <w:rFonts w:ascii="標楷體" w:eastAsia="標楷體" w:hAnsi="標楷體"/>
          <w:color w:val="000000"/>
        </w:rPr>
        <w:t>三</w:t>
      </w:r>
      <w:r>
        <w:rPr>
          <w:rFonts w:ascii="標楷體" w:eastAsia="標楷體" w:hAnsi="標楷體"/>
          <w:color w:val="000000"/>
        </w:rPr>
        <w:t xml:space="preserve">) </w:t>
      </w:r>
      <w:r>
        <w:rPr>
          <w:rFonts w:ascii="標楷體" w:eastAsia="標楷體" w:hAnsi="標楷體"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標楷體" w:eastAsia="標楷體" w:hAnsi="標楷體"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標楷體" w:eastAsia="標楷體" w:hAnsi="標楷體"/>
          <w:color w:val="FF0000"/>
        </w:rPr>
        <w:t xml:space="preserve">    </w:t>
      </w:r>
    </w:p>
    <w:p w:rsidR="009F5AFF" w:rsidRDefault="00B845A5">
      <w:pPr>
        <w:snapToGrid w:val="0"/>
        <w:spacing w:after="0" w:line="440" w:lineRule="atLeast"/>
        <w:rPr>
          <w:rFonts w:hint="eastAsia"/>
        </w:rPr>
      </w:pPr>
      <w:r>
        <w:rPr>
          <w:rFonts w:ascii="標楷體" w:eastAsia="標楷體" w:hAnsi="標楷體"/>
          <w:b/>
          <w:bCs/>
        </w:rPr>
        <w:t>(1)</w:t>
      </w:r>
      <w:r>
        <w:rPr>
          <w:rFonts w:ascii="標楷體" w:eastAsia="標楷體" w:hAnsi="標楷體"/>
          <w:b/>
          <w:bCs/>
        </w:rPr>
        <w:t>學期間</w:t>
      </w:r>
      <w:r>
        <w:rPr>
          <w:rFonts w:ascii="標楷體" w:eastAsia="標楷體" w:hAnsi="標楷體"/>
        </w:rPr>
        <w:t>：每週三下午</w:t>
      </w:r>
      <w:r>
        <w:rPr>
          <w:rFonts w:ascii="標楷體" w:eastAsia="標楷體" w:hAnsi="標楷體"/>
        </w:rPr>
        <w:t xml:space="preserve"> 1:30 - 4:30 </w:t>
      </w:r>
      <w:r>
        <w:rPr>
          <w:rFonts w:ascii="標楷體" w:eastAsia="標楷體" w:hAnsi="標楷體"/>
        </w:rPr>
        <w:t>。</w:t>
      </w:r>
    </w:p>
    <w:p w:rsidR="009F5AFF" w:rsidRDefault="00B845A5">
      <w:pPr>
        <w:snapToGrid w:val="0"/>
        <w:spacing w:after="0" w:line="440" w:lineRule="atLeast"/>
        <w:rPr>
          <w:rFonts w:hint="eastAsia"/>
        </w:rPr>
      </w:pPr>
      <w:r>
        <w:rPr>
          <w:rFonts w:ascii="標楷體" w:eastAsia="標楷體" w:hAnsi="標楷體"/>
          <w:b/>
          <w:bCs/>
        </w:rPr>
        <w:lastRenderedPageBreak/>
        <w:t>(2)</w:t>
      </w:r>
      <w:r>
        <w:rPr>
          <w:rFonts w:ascii="標楷體" w:eastAsia="標楷體" w:hAnsi="標楷體"/>
          <w:b/>
          <w:bCs/>
        </w:rPr>
        <w:t>寒暑假</w:t>
      </w:r>
      <w:r>
        <w:rPr>
          <w:rFonts w:ascii="標楷體" w:eastAsia="標楷體" w:hAnsi="標楷體"/>
        </w:rPr>
        <w:t>：週三全日</w:t>
      </w:r>
      <w:r>
        <w:rPr>
          <w:rFonts w:ascii="標楷體" w:eastAsia="標楷體" w:hAnsi="標楷體"/>
        </w:rPr>
        <w:t xml:space="preserve"> 9:00 - 16:00 </w:t>
      </w:r>
      <w:r>
        <w:rPr>
          <w:rFonts w:ascii="標楷體" w:eastAsia="標楷體" w:hAnsi="標楷體"/>
        </w:rPr>
        <w:t>。</w:t>
      </w:r>
    </w:p>
    <w:p w:rsidR="009F5AFF" w:rsidRDefault="00B845A5">
      <w:pPr>
        <w:numPr>
          <w:ilvl w:val="0"/>
          <w:numId w:val="4"/>
        </w:numPr>
        <w:snapToGrid w:val="0"/>
        <w:spacing w:after="0" w:line="440" w:lineRule="atLeast"/>
        <w:ind w:left="0" w:firstLine="0"/>
        <w:rPr>
          <w:rFonts w:hint="eastAsia"/>
        </w:rPr>
      </w:pPr>
      <w:r>
        <w:rPr>
          <w:rFonts w:ascii="標楷體" w:eastAsia="標楷體" w:hAnsi="標楷體"/>
          <w:b/>
          <w:bCs/>
        </w:rPr>
        <w:t>研習地點</w:t>
      </w:r>
      <w:r>
        <w:rPr>
          <w:rFonts w:ascii="標楷體" w:eastAsia="標楷體" w:hAnsi="標楷體"/>
        </w:rPr>
        <w:t>：臺北市南港區南港國民小學行政大樓二樓智慧教室、客語教室</w:t>
      </w:r>
    </w:p>
    <w:p w:rsidR="009F5AFF" w:rsidRDefault="00B845A5">
      <w:pPr>
        <w:numPr>
          <w:ilvl w:val="0"/>
          <w:numId w:val="4"/>
        </w:numPr>
        <w:snapToGrid w:val="0"/>
        <w:spacing w:after="0" w:line="440" w:lineRule="atLeast"/>
        <w:ind w:left="0" w:firstLine="0"/>
        <w:rPr>
          <w:rFonts w:hint="eastAsia"/>
        </w:rPr>
      </w:pPr>
      <w:r>
        <w:rPr>
          <w:rFonts w:ascii="標楷體" w:eastAsia="標楷體" w:hAnsi="標楷體"/>
          <w:b/>
          <w:bCs/>
        </w:rPr>
        <w:t>研習總時數</w:t>
      </w:r>
      <w:r>
        <w:rPr>
          <w:rFonts w:ascii="標楷體" w:eastAsia="標楷體" w:hAnsi="標楷體"/>
        </w:rPr>
        <w:t>：總計</w:t>
      </w:r>
      <w:r>
        <w:rPr>
          <w:rFonts w:ascii="標楷體" w:eastAsia="標楷體" w:hAnsi="標楷體"/>
        </w:rPr>
        <w:t xml:space="preserve"> 32</w:t>
      </w:r>
      <w:r>
        <w:rPr>
          <w:rFonts w:ascii="標楷體" w:eastAsia="標楷體" w:hAnsi="標楷體"/>
        </w:rPr>
        <w:t>次，共</w:t>
      </w:r>
      <w:r>
        <w:rPr>
          <w:rFonts w:ascii="標楷體" w:eastAsia="標楷體" w:hAnsi="標楷體"/>
        </w:rPr>
        <w:t xml:space="preserve"> 114 </w:t>
      </w:r>
      <w:r>
        <w:rPr>
          <w:rFonts w:ascii="標楷體" w:eastAsia="標楷體" w:hAnsi="標楷體"/>
        </w:rPr>
        <w:t>小時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numPr>
          <w:ilvl w:val="0"/>
          <w:numId w:val="4"/>
        </w:numPr>
        <w:snapToGrid w:val="0"/>
        <w:spacing w:after="0" w:line="440" w:lineRule="atLeast"/>
        <w:ind w:left="0" w:firstLine="0"/>
        <w:rPr>
          <w:rFonts w:hint="eastAsia"/>
        </w:rPr>
      </w:pPr>
      <w:r>
        <w:rPr>
          <w:rFonts w:ascii="標楷體" w:eastAsia="標楷體" w:hAnsi="標楷體"/>
          <w:b/>
          <w:bCs/>
        </w:rPr>
        <w:t>課程架構</w:t>
      </w:r>
      <w:r>
        <w:rPr>
          <w:rFonts w:ascii="標楷體" w:eastAsia="標楷體" w:hAnsi="標楷體"/>
        </w:rPr>
        <w:t>：採分組（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/>
        </w:rPr>
        <w:t>組）輪流練習模式，聚焦於口說與書寫兩大難點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tbl>
      <w:tblPr>
        <w:tblW w:w="6856" w:type="dxa"/>
        <w:tblInd w:w="14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559"/>
        <w:gridCol w:w="1497"/>
      </w:tblGrid>
      <w:tr w:rsidR="009F5AFF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napToGrid w:val="0"/>
              <w:spacing w:after="0" w:line="4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napToGrid w:val="0"/>
              <w:spacing w:after="0" w:line="4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A </w:t>
            </w:r>
            <w:r>
              <w:rPr>
                <w:rFonts w:ascii="標楷體" w:eastAsia="標楷體" w:hAnsi="標楷體"/>
              </w:rPr>
              <w:t>組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napToGrid w:val="0"/>
              <w:spacing w:after="0" w:line="4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B </w:t>
            </w:r>
            <w:r>
              <w:rPr>
                <w:rFonts w:ascii="標楷體" w:eastAsia="標楷體" w:hAnsi="標楷體"/>
              </w:rPr>
              <w:t>組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napToGrid w:val="0"/>
              <w:spacing w:after="0" w:line="4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下午</w:t>
            </w:r>
            <w:r>
              <w:rPr>
                <w:rFonts w:ascii="標楷體" w:eastAsia="標楷體" w:hAnsi="標楷體"/>
              </w:rPr>
              <w:t xml:space="preserve"> 1:30 - 2:45 (</w:t>
            </w:r>
            <w:r>
              <w:rPr>
                <w:rFonts w:ascii="標楷體" w:eastAsia="標楷體" w:hAnsi="標楷體"/>
              </w:rPr>
              <w:t>或長假上午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napToGrid w:val="0"/>
              <w:spacing w:after="0" w:line="4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口說練習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napToGrid w:val="0"/>
              <w:spacing w:after="0" w:line="4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書寫練習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napToGrid w:val="0"/>
              <w:spacing w:after="0" w:line="4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下午</w:t>
            </w:r>
            <w:r>
              <w:rPr>
                <w:rFonts w:ascii="標楷體" w:eastAsia="標楷體" w:hAnsi="標楷體"/>
              </w:rPr>
              <w:t xml:space="preserve"> 2:45 - 4:30 (</w:t>
            </w:r>
            <w:r>
              <w:rPr>
                <w:rFonts w:ascii="標楷體" w:eastAsia="標楷體" w:hAnsi="標楷體"/>
              </w:rPr>
              <w:t>或長假下午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napToGrid w:val="0"/>
              <w:spacing w:after="0" w:line="4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書寫練習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napToGrid w:val="0"/>
              <w:spacing w:after="0" w:line="4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口說練習</w:t>
            </w:r>
          </w:p>
        </w:tc>
      </w:tr>
    </w:tbl>
    <w:p w:rsidR="009F5AFF" w:rsidRDefault="00B845A5">
      <w:pPr>
        <w:snapToGrid w:val="0"/>
        <w:spacing w:after="0" w:line="44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七、</w:t>
      </w:r>
      <w:r>
        <w:rPr>
          <w:rFonts w:ascii="標楷體" w:eastAsia="標楷體" w:hAnsi="標楷體"/>
          <w:b/>
          <w:bCs/>
        </w:rPr>
        <w:t xml:space="preserve"> </w:t>
      </w:r>
      <w:r>
        <w:rPr>
          <w:rFonts w:ascii="標楷體" w:eastAsia="標楷體" w:hAnsi="標楷體"/>
          <w:b/>
          <w:bCs/>
        </w:rPr>
        <w:t>研習規範與假別</w:t>
      </w:r>
    </w:p>
    <w:p w:rsidR="009F5AFF" w:rsidRDefault="00B845A5">
      <w:pPr>
        <w:numPr>
          <w:ilvl w:val="0"/>
          <w:numId w:val="5"/>
        </w:numPr>
        <w:snapToGrid w:val="0"/>
        <w:spacing w:after="0" w:line="440" w:lineRule="atLeast"/>
        <w:ind w:left="283" w:hanging="283"/>
        <w:rPr>
          <w:rFonts w:hint="eastAsia"/>
        </w:rPr>
      </w:pPr>
      <w:r>
        <w:rPr>
          <w:rFonts w:ascii="標楷體" w:eastAsia="標楷體" w:hAnsi="標楷體"/>
          <w:b/>
          <w:bCs/>
        </w:rPr>
        <w:t>假別</w:t>
      </w:r>
      <w:r>
        <w:rPr>
          <w:rFonts w:ascii="標楷體" w:eastAsia="標楷體" w:hAnsi="標楷體"/>
        </w:rPr>
        <w:t>：參加人員由各校核予公假課務自理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numPr>
          <w:ilvl w:val="0"/>
          <w:numId w:val="5"/>
        </w:numPr>
        <w:snapToGrid w:val="0"/>
        <w:spacing w:after="0" w:line="440" w:lineRule="atLeast"/>
        <w:ind w:left="283" w:hanging="283"/>
        <w:rPr>
          <w:rFonts w:hint="eastAsia"/>
        </w:rPr>
      </w:pPr>
      <w:r>
        <w:rPr>
          <w:rFonts w:ascii="標楷體" w:eastAsia="標楷體" w:hAnsi="標楷體"/>
          <w:b/>
          <w:bCs/>
        </w:rPr>
        <w:t>缺席限制</w:t>
      </w:r>
      <w:r>
        <w:rPr>
          <w:rFonts w:ascii="標楷體" w:eastAsia="標楷體" w:hAnsi="標楷體"/>
        </w:rPr>
        <w:t>：為使資源有效運用，研習人員缺課（含請假）達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  <w:b/>
          <w:bCs/>
        </w:rPr>
        <w:t xml:space="preserve">24 </w:t>
      </w:r>
      <w:r>
        <w:rPr>
          <w:rFonts w:ascii="標楷體" w:eastAsia="標楷體" w:hAnsi="標楷體"/>
          <w:b/>
          <w:bCs/>
        </w:rPr>
        <w:t>小時</w:t>
      </w:r>
      <w:r>
        <w:rPr>
          <w:rFonts w:ascii="標楷體" w:eastAsia="標楷體" w:hAnsi="標楷體"/>
        </w:rPr>
        <w:t>以上者，不得繼續參與研習，並由備取人員遞補，另以公文函知所屬單位學校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snapToGrid w:val="0"/>
        <w:spacing w:after="0" w:line="44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八、</w:t>
      </w:r>
      <w:r>
        <w:rPr>
          <w:rFonts w:ascii="標楷體" w:eastAsia="標楷體" w:hAnsi="標楷體"/>
          <w:b/>
          <w:bCs/>
        </w:rPr>
        <w:t xml:space="preserve"> </w:t>
      </w:r>
      <w:r>
        <w:rPr>
          <w:rFonts w:ascii="標楷體" w:eastAsia="標楷體" w:hAnsi="標楷體"/>
          <w:b/>
          <w:bCs/>
        </w:rPr>
        <w:t>獎勵</w:t>
      </w:r>
    </w:p>
    <w:p w:rsidR="009F5AFF" w:rsidRDefault="00B845A5">
      <w:pPr>
        <w:numPr>
          <w:ilvl w:val="0"/>
          <w:numId w:val="6"/>
        </w:numPr>
        <w:snapToGrid w:val="0"/>
        <w:spacing w:after="0" w:line="440" w:lineRule="atLeast"/>
        <w:ind w:left="0" w:firstLine="0"/>
        <w:rPr>
          <w:rFonts w:hint="eastAsia"/>
        </w:rPr>
      </w:pPr>
      <w:r>
        <w:rPr>
          <w:rFonts w:ascii="標楷體" w:eastAsia="標楷體" w:hAnsi="標楷體"/>
          <w:b/>
          <w:bCs/>
        </w:rPr>
        <w:t>研習教師</w:t>
      </w:r>
      <w:r>
        <w:rPr>
          <w:rFonts w:ascii="標楷體" w:eastAsia="標楷體" w:hAnsi="標楷體"/>
        </w:rPr>
        <w:t>：積極參與並完成</w:t>
      </w:r>
      <w:r>
        <w:rPr>
          <w:rFonts w:ascii="標楷體" w:eastAsia="標楷體" w:hAnsi="標楷體"/>
        </w:rPr>
        <w:t xml:space="preserve"> 116 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 xml:space="preserve"> 3 </w:t>
      </w:r>
      <w:r>
        <w:rPr>
          <w:rFonts w:ascii="標楷體" w:eastAsia="標楷體" w:hAnsi="標楷體"/>
        </w:rPr>
        <w:t>月或</w:t>
      </w:r>
      <w:r>
        <w:rPr>
          <w:rFonts w:ascii="標楷體" w:eastAsia="標楷體" w:hAnsi="標楷體"/>
        </w:rPr>
        <w:t xml:space="preserve"> 8 </w:t>
      </w:r>
      <w:r>
        <w:rPr>
          <w:rFonts w:ascii="標楷體" w:eastAsia="標楷體" w:hAnsi="標楷體"/>
        </w:rPr>
        <w:t>月教育部認證考試者，核予</w:t>
      </w:r>
      <w:r>
        <w:rPr>
          <w:rFonts w:ascii="標楷體" w:eastAsia="標楷體" w:hAnsi="標楷體"/>
          <w:b/>
          <w:bCs/>
        </w:rPr>
        <w:t>嘉獎</w:t>
      </w:r>
      <w:r>
        <w:rPr>
          <w:rFonts w:ascii="標楷體" w:eastAsia="標楷體" w:hAnsi="標楷體"/>
          <w:b/>
          <w:bCs/>
        </w:rPr>
        <w:t xml:space="preserve"> 2 </w:t>
      </w:r>
      <w:r>
        <w:rPr>
          <w:rFonts w:ascii="標楷體" w:eastAsia="標楷體" w:hAnsi="標楷體"/>
          <w:b/>
          <w:bCs/>
        </w:rPr>
        <w:t>次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t>。</w:t>
      </w:r>
    </w:p>
    <w:p w:rsidR="009F5AFF" w:rsidRDefault="00B845A5">
      <w:pPr>
        <w:numPr>
          <w:ilvl w:val="0"/>
          <w:numId w:val="6"/>
        </w:numPr>
        <w:snapToGrid w:val="0"/>
        <w:spacing w:after="0" w:line="440" w:lineRule="atLeast"/>
        <w:ind w:left="0" w:firstLine="0"/>
        <w:rPr>
          <w:rFonts w:hint="eastAsia"/>
        </w:rPr>
      </w:pPr>
      <w:r>
        <w:rPr>
          <w:rFonts w:ascii="標楷體" w:eastAsia="標楷體" w:hAnsi="標楷體"/>
          <w:b/>
          <w:bCs/>
        </w:rPr>
        <w:t>工作人員</w:t>
      </w:r>
      <w:r>
        <w:rPr>
          <w:rFonts w:ascii="標楷體" w:eastAsia="標楷體" w:hAnsi="標楷體"/>
        </w:rPr>
        <w:t>：研習承辦學校人員酌情核予敘獎。</w:t>
      </w:r>
    </w:p>
    <w:p w:rsidR="009F5AFF" w:rsidRDefault="00B845A5">
      <w:pPr>
        <w:tabs>
          <w:tab w:val="left" w:pos="752"/>
        </w:tabs>
        <w:snapToGrid w:val="0"/>
        <w:spacing w:after="0" w:line="440" w:lineRule="atLeast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九、注意事項</w:t>
      </w:r>
    </w:p>
    <w:p w:rsidR="009F5AFF" w:rsidRDefault="00B845A5">
      <w:pPr>
        <w:pStyle w:val="a9"/>
        <w:numPr>
          <w:ilvl w:val="0"/>
          <w:numId w:val="7"/>
        </w:numPr>
        <w:snapToGrid w:val="0"/>
        <w:spacing w:after="0" w:line="440" w:lineRule="atLeast"/>
        <w:ind w:left="281" w:hanging="281"/>
        <w:textAlignment w:val="baseline"/>
        <w:rPr>
          <w:rFonts w:hint="eastAsia"/>
        </w:rPr>
      </w:pPr>
      <w:r>
        <w:rPr>
          <w:rFonts w:ascii="標楷體" w:eastAsia="標楷體" w:hAnsi="標楷體"/>
        </w:rPr>
        <w:t>本研習預計招收</w:t>
      </w:r>
      <w:r>
        <w:rPr>
          <w:rFonts w:ascii="標楷體" w:eastAsia="標楷體" w:hAnsi="標楷體"/>
        </w:rPr>
        <w:t xml:space="preserve"> 24 </w:t>
      </w:r>
      <w:r>
        <w:rPr>
          <w:rFonts w:ascii="標楷體" w:eastAsia="標楷體" w:hAnsi="標楷體"/>
        </w:rPr>
        <w:t>名，將視報名情形酌增人數，並於必要時採抽籤方式決定。</w:t>
      </w:r>
      <w:r>
        <w:rPr>
          <w:rFonts w:ascii="標楷體" w:eastAsia="標楷體" w:hAnsi="標楷體"/>
          <w:color w:val="000000"/>
        </w:rPr>
        <w:t>如報名踴躍而至額滿，本校得提前截止報名。</w:t>
      </w:r>
    </w:p>
    <w:p w:rsidR="009F5AFF" w:rsidRDefault="00B845A5">
      <w:pPr>
        <w:pStyle w:val="a9"/>
        <w:numPr>
          <w:ilvl w:val="0"/>
          <w:numId w:val="7"/>
        </w:numPr>
        <w:snapToGrid w:val="0"/>
        <w:spacing w:after="0" w:line="440" w:lineRule="atLeast"/>
        <w:ind w:left="281" w:hanging="281"/>
        <w:textAlignment w:val="baseline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為尊重講座及研習同儕，參與研習請務必準時，以免影響課程進行，並確實填寫簽到及簽退，遲到或早退超過</w:t>
      </w:r>
      <w:r>
        <w:rPr>
          <w:rFonts w:ascii="標楷體" w:eastAsia="標楷體" w:hAnsi="標楷體"/>
          <w:color w:val="000000"/>
        </w:rPr>
        <w:t>30</w:t>
      </w:r>
      <w:r>
        <w:rPr>
          <w:rFonts w:ascii="標楷體" w:eastAsia="標楷體" w:hAnsi="標楷體"/>
          <w:color w:val="000000"/>
        </w:rPr>
        <w:t>分鐘以上者視為缺課。</w:t>
      </w:r>
    </w:p>
    <w:p w:rsidR="009F5AFF" w:rsidRDefault="00B845A5">
      <w:pPr>
        <w:pStyle w:val="a9"/>
        <w:numPr>
          <w:ilvl w:val="0"/>
          <w:numId w:val="7"/>
        </w:numPr>
        <w:snapToGrid w:val="0"/>
        <w:spacing w:after="0" w:line="440" w:lineRule="atLeast"/>
        <w:ind w:left="281" w:hanging="281"/>
        <w:textAlignment w:val="baseline"/>
        <w:rPr>
          <w:rFonts w:ascii="標楷體" w:eastAsia="標楷體" w:hAnsi="標楷體"/>
          <w:color w:val="000000"/>
        </w:rPr>
      </w:pPr>
      <w:bookmarkStart w:id="2" w:name="_Hlk80008545"/>
      <w:r>
        <w:rPr>
          <w:rFonts w:ascii="標楷體" w:eastAsia="標楷體" w:hAnsi="標楷體"/>
          <w:color w:val="000000"/>
        </w:rPr>
        <w:t>如遇自然災害或不可抗力之因素，依照行政院人事行政局公告辦理停班停課相關事宜，後續補課問題，將另行於學校網頁上公告通知，恕不個別通知。</w:t>
      </w:r>
    </w:p>
    <w:bookmarkEnd w:id="2"/>
    <w:p w:rsidR="009F5AFF" w:rsidRDefault="00B845A5">
      <w:pPr>
        <w:snapToGrid w:val="0"/>
        <w:spacing w:after="0" w:line="440" w:lineRule="atLeast"/>
        <w:ind w:left="425" w:hanging="425"/>
        <w:rPr>
          <w:rFonts w:hint="eastAsia"/>
        </w:rPr>
      </w:pPr>
      <w:r>
        <w:rPr>
          <w:rFonts w:ascii="標楷體" w:eastAsia="標楷體" w:hAnsi="標楷體"/>
          <w:b/>
          <w:color w:val="000000"/>
        </w:rPr>
        <w:t>十、聯絡資訊：</w:t>
      </w:r>
      <w:r>
        <w:rPr>
          <w:rFonts w:ascii="標楷體" w:eastAsia="標楷體" w:hAnsi="標楷體"/>
          <w:color w:val="000000"/>
        </w:rPr>
        <w:t>南港區南港國小教務處蕭老師，連絡電話：</w:t>
      </w:r>
      <w:r>
        <w:rPr>
          <w:rFonts w:ascii="標楷體" w:eastAsia="標楷體" w:hAnsi="標楷體"/>
          <w:color w:val="000000"/>
        </w:rPr>
        <w:t xml:space="preserve">(02) 2783-4678 </w:t>
      </w:r>
      <w:r>
        <w:rPr>
          <w:rFonts w:ascii="標楷體" w:eastAsia="標楷體" w:hAnsi="標楷體"/>
          <w:color w:val="000000"/>
        </w:rPr>
        <w:t>轉</w:t>
      </w:r>
      <w:r>
        <w:rPr>
          <w:rFonts w:ascii="標楷體" w:eastAsia="標楷體" w:hAnsi="標楷體"/>
          <w:color w:val="000000"/>
        </w:rPr>
        <w:t>2106</w:t>
      </w:r>
      <w:r>
        <w:rPr>
          <w:rFonts w:ascii="標楷體" w:eastAsia="標楷體" w:hAnsi="標楷體"/>
          <w:color w:val="000000"/>
        </w:rPr>
        <w:t>，電子信箱：</w:t>
      </w:r>
      <w:r>
        <w:rPr>
          <w:rFonts w:ascii="標楷體" w:eastAsia="標楷體" w:hAnsi="標楷體"/>
          <w:color w:val="000000"/>
        </w:rPr>
        <w:t>00445@nkps.tp.edu.tw</w:t>
      </w:r>
    </w:p>
    <w:p w:rsidR="009F5AFF" w:rsidRDefault="00B845A5">
      <w:pPr>
        <w:tabs>
          <w:tab w:val="left" w:pos="752"/>
        </w:tabs>
        <w:snapToGrid w:val="0"/>
        <w:spacing w:after="0" w:line="440" w:lineRule="atLeast"/>
        <w:rPr>
          <w:rFonts w:hint="eastAsia"/>
        </w:rPr>
      </w:pPr>
      <w:r>
        <w:rPr>
          <w:rFonts w:ascii="標楷體" w:eastAsia="標楷體" w:hAnsi="標楷體"/>
          <w:b/>
          <w:color w:val="000000"/>
        </w:rPr>
        <w:t>十一、研習經費：</w:t>
      </w:r>
      <w:r>
        <w:rPr>
          <w:rFonts w:ascii="標楷體" w:eastAsia="標楷體" w:hAnsi="標楷體"/>
          <w:color w:val="000000"/>
        </w:rPr>
        <w:t>由本市教育局補助款支應。</w:t>
      </w:r>
    </w:p>
    <w:p w:rsidR="009F5AFF" w:rsidRDefault="00B845A5">
      <w:pPr>
        <w:tabs>
          <w:tab w:val="left" w:pos="752"/>
        </w:tabs>
        <w:snapToGrid w:val="0"/>
        <w:spacing w:after="0" w:line="440" w:lineRule="atLeast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十二、本計畫陳教育局核備後實施，修正時亦同。</w:t>
      </w:r>
    </w:p>
    <w:p w:rsidR="009F5AFF" w:rsidRDefault="009F5AFF">
      <w:pPr>
        <w:tabs>
          <w:tab w:val="left" w:pos="752"/>
        </w:tabs>
        <w:snapToGrid w:val="0"/>
        <w:spacing w:after="0" w:line="440" w:lineRule="atLeast"/>
        <w:rPr>
          <w:rFonts w:ascii="標楷體" w:eastAsia="標楷體" w:hAnsi="標楷體"/>
          <w:b/>
          <w:color w:val="000000"/>
        </w:rPr>
      </w:pPr>
    </w:p>
    <w:p w:rsidR="009F5AFF" w:rsidRDefault="009F5AFF">
      <w:pPr>
        <w:spacing w:after="0"/>
        <w:rPr>
          <w:rFonts w:ascii="標楷體" w:eastAsia="標楷體" w:hAnsi="標楷體"/>
          <w:b/>
          <w:color w:val="000000"/>
        </w:rPr>
      </w:pPr>
    </w:p>
    <w:p w:rsidR="009F5AFF" w:rsidRDefault="009F5AFF">
      <w:pPr>
        <w:spacing w:after="0"/>
        <w:rPr>
          <w:rFonts w:ascii="標楷體" w:eastAsia="標楷體" w:hAnsi="標楷體"/>
          <w:sz w:val="28"/>
          <w:szCs w:val="28"/>
        </w:rPr>
      </w:pPr>
    </w:p>
    <w:p w:rsidR="009F5AFF" w:rsidRDefault="009F5AFF">
      <w:pPr>
        <w:spacing w:after="0"/>
        <w:rPr>
          <w:rFonts w:ascii="標楷體" w:eastAsia="標楷體" w:hAnsi="標楷體"/>
          <w:sz w:val="28"/>
          <w:szCs w:val="28"/>
        </w:rPr>
      </w:pPr>
    </w:p>
    <w:p w:rsidR="009F5AFF" w:rsidRDefault="009F5AFF">
      <w:pPr>
        <w:spacing w:after="0"/>
        <w:rPr>
          <w:rFonts w:ascii="標楷體" w:eastAsia="標楷體" w:hAnsi="標楷體"/>
          <w:sz w:val="28"/>
          <w:szCs w:val="28"/>
        </w:rPr>
      </w:pPr>
    </w:p>
    <w:p w:rsidR="009F5AFF" w:rsidRDefault="009F5AFF">
      <w:pPr>
        <w:spacing w:after="0"/>
        <w:rPr>
          <w:rFonts w:ascii="標楷體" w:eastAsia="標楷體" w:hAnsi="標楷體"/>
          <w:sz w:val="28"/>
          <w:szCs w:val="28"/>
        </w:rPr>
      </w:pPr>
    </w:p>
    <w:p w:rsidR="009F5AFF" w:rsidRDefault="00B845A5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課程時間與時數表</w:t>
      </w:r>
    </w:p>
    <w:tbl>
      <w:tblPr>
        <w:tblW w:w="82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8"/>
        <w:gridCol w:w="1386"/>
        <w:gridCol w:w="1760"/>
        <w:gridCol w:w="993"/>
        <w:gridCol w:w="1559"/>
        <w:gridCol w:w="1780"/>
      </w:tblGrid>
      <w:tr w:rsidR="009F5AFF">
        <w:tblPrEx>
          <w:tblCellMar>
            <w:top w:w="0" w:type="dxa"/>
            <w:bottom w:w="0" w:type="dxa"/>
          </w:tblCellMar>
        </w:tblPrEx>
        <w:trPr>
          <w:trHeight w:val="39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週次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時數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講師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講師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115.11.25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115.12.2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115.12.16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115.12.23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115.12.30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116.1.6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116.1.13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116.1.20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116.1.27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9:00-16:00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116.2.3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9:00-16:00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116.2.17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116.2.24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116.3.3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116.3.10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116.3.17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116.3.24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116.3.31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116.4.14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116.4.21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116.4.28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週次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時數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講師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講師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lastRenderedPageBreak/>
              <w:t>21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116.5.5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116.5.12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116.5.19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116.5.26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116.6.2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116.6.16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116.6.23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116.6.30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13:30-16:30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116.7.7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9:00-16:00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116.7.14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9:00-16:00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116.7.21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9:00-16:00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116.7.28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9:00-16:00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許嘉勇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蔡淑惠</w:t>
            </w:r>
          </w:p>
        </w:tc>
      </w:tr>
      <w:tr w:rsidR="009F5AFF">
        <w:tblPrEx>
          <w:tblCellMar>
            <w:top w:w="0" w:type="dxa"/>
            <w:bottom w:w="0" w:type="dxa"/>
          </w:tblCellMar>
        </w:tblPrEx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9F5AFF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9F5AFF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B845A5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時數總計</w:t>
            </w:r>
            <w:r>
              <w:rPr>
                <w:rFonts w:ascii="標楷體" w:eastAsia="標楷體" w:hAnsi="標楷體"/>
                <w:sz w:val="26"/>
                <w:szCs w:val="26"/>
              </w:rPr>
              <w:t>114</w:t>
            </w:r>
            <w:r>
              <w:rPr>
                <w:rFonts w:ascii="標楷體" w:eastAsia="標楷體" w:hAnsi="標楷體"/>
                <w:sz w:val="26"/>
                <w:szCs w:val="26"/>
              </w:rPr>
              <w:t>小時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9F5AFF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AFF" w:rsidRDefault="009F5AFF">
            <w:pPr>
              <w:spacing w:before="240" w:after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9F5AFF" w:rsidRDefault="009F5AFF">
      <w:pPr>
        <w:rPr>
          <w:rFonts w:ascii="標楷體" w:eastAsia="標楷體" w:hAnsi="標楷體"/>
          <w:sz w:val="26"/>
          <w:szCs w:val="26"/>
        </w:rPr>
      </w:pPr>
    </w:p>
    <w:p w:rsidR="009F5AFF" w:rsidRDefault="00B845A5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上課地點</w:t>
      </w:r>
      <w:r>
        <w:rPr>
          <w:rFonts w:ascii="標楷體" w:eastAsia="標楷體" w:hAnsi="標楷體"/>
          <w:sz w:val="26"/>
          <w:szCs w:val="26"/>
        </w:rPr>
        <w:t>:</w:t>
      </w:r>
      <w:r>
        <w:rPr>
          <w:rFonts w:ascii="標楷體" w:eastAsia="標楷體" w:hAnsi="標楷體"/>
          <w:sz w:val="26"/>
          <w:szCs w:val="26"/>
        </w:rPr>
        <w:t>二樓智慧教室</w:t>
      </w:r>
      <w:r>
        <w:rPr>
          <w:rFonts w:ascii="標楷體" w:eastAsia="標楷體" w:hAnsi="標楷體"/>
          <w:sz w:val="26"/>
          <w:szCs w:val="26"/>
        </w:rPr>
        <w:t>,</w:t>
      </w:r>
      <w:r>
        <w:rPr>
          <w:rFonts w:ascii="標楷體" w:eastAsia="標楷體" w:hAnsi="標楷體"/>
          <w:sz w:val="26"/>
          <w:szCs w:val="26"/>
        </w:rPr>
        <w:t>客語教室</w:t>
      </w:r>
      <w:r>
        <w:rPr>
          <w:rFonts w:ascii="標楷體" w:eastAsia="標楷體" w:hAnsi="標楷體"/>
          <w:sz w:val="26"/>
          <w:szCs w:val="26"/>
        </w:rPr>
        <w:br/>
      </w:r>
    </w:p>
    <w:p w:rsidR="009F5AFF" w:rsidRDefault="009F5AFF">
      <w:pPr>
        <w:rPr>
          <w:rFonts w:ascii="標楷體" w:eastAsia="標楷體" w:hAnsi="標楷體"/>
        </w:rPr>
      </w:pPr>
    </w:p>
    <w:p w:rsidR="009F5AFF" w:rsidRDefault="009F5AFF">
      <w:pPr>
        <w:rPr>
          <w:rFonts w:ascii="標楷體" w:eastAsia="標楷體" w:hAnsi="標楷體"/>
        </w:rPr>
      </w:pPr>
    </w:p>
    <w:p w:rsidR="009F5AFF" w:rsidRDefault="009F5AFF">
      <w:pPr>
        <w:rPr>
          <w:rFonts w:ascii="標楷體" w:eastAsia="標楷體" w:hAnsi="標楷體"/>
        </w:rPr>
      </w:pPr>
    </w:p>
    <w:p w:rsidR="009F5AFF" w:rsidRDefault="009F5AFF">
      <w:pPr>
        <w:rPr>
          <w:rFonts w:ascii="標楷體" w:eastAsia="標楷體" w:hAnsi="標楷體"/>
        </w:rPr>
      </w:pPr>
    </w:p>
    <w:p w:rsidR="009F5AFF" w:rsidRDefault="009F5AFF">
      <w:pPr>
        <w:rPr>
          <w:rFonts w:ascii="標楷體" w:eastAsia="標楷體" w:hAnsi="標楷體"/>
        </w:rPr>
      </w:pPr>
    </w:p>
    <w:p w:rsidR="009F5AFF" w:rsidRDefault="009F5AFF">
      <w:pPr>
        <w:rPr>
          <w:rFonts w:ascii="標楷體" w:eastAsia="標楷體" w:hAnsi="標楷體"/>
        </w:rPr>
      </w:pPr>
    </w:p>
    <w:p w:rsidR="009F5AFF" w:rsidRDefault="009F5AFF">
      <w:pPr>
        <w:rPr>
          <w:rFonts w:ascii="標楷體" w:eastAsia="標楷體" w:hAnsi="標楷體"/>
        </w:rPr>
      </w:pPr>
    </w:p>
    <w:sectPr w:rsidR="009F5AFF">
      <w:pgSz w:w="11906" w:h="16838"/>
      <w:pgMar w:top="993" w:right="1080" w:bottom="993" w:left="1080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5A5" w:rsidRDefault="00B845A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B845A5" w:rsidRDefault="00B845A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5A5" w:rsidRDefault="00B845A5">
      <w:pPr>
        <w:spacing w:after="0" w:line="240" w:lineRule="auto"/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845A5" w:rsidRDefault="00B845A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3840"/>
    <w:multiLevelType w:val="multilevel"/>
    <w:tmpl w:val="80B2C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A7C6AB4"/>
    <w:multiLevelType w:val="multilevel"/>
    <w:tmpl w:val="6F82433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AB61ED3"/>
    <w:multiLevelType w:val="multilevel"/>
    <w:tmpl w:val="74A0AA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3DB4141"/>
    <w:multiLevelType w:val="multilevel"/>
    <w:tmpl w:val="4B56B8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F4073B5"/>
    <w:multiLevelType w:val="multilevel"/>
    <w:tmpl w:val="7F6CB88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5C382908"/>
    <w:multiLevelType w:val="multilevel"/>
    <w:tmpl w:val="B42455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6F4334AC"/>
    <w:multiLevelType w:val="multilevel"/>
    <w:tmpl w:val="EE640AEE"/>
    <w:lvl w:ilvl="0">
      <w:start w:val="1"/>
      <w:numFmt w:val="decimal"/>
      <w:lvlText w:val="%1."/>
      <w:lvlJc w:val="left"/>
      <w:pPr>
        <w:ind w:left="906" w:hanging="480"/>
      </w:pPr>
    </w:lvl>
    <w:lvl w:ilvl="1">
      <w:start w:val="1"/>
      <w:numFmt w:val="ideographTraditional"/>
      <w:lvlText w:val="、%2"/>
      <w:lvlJc w:val="left"/>
      <w:pPr>
        <w:ind w:left="1200" w:hanging="480"/>
      </w:pPr>
    </w:lvl>
    <w:lvl w:ilvl="2">
      <w:start w:val="1"/>
      <w:numFmt w:val="lowerRoman"/>
      <w:lvlText w:val=".%3"/>
      <w:lvlJc w:val="right"/>
      <w:pPr>
        <w:ind w:left="1680" w:hanging="480"/>
      </w:pPr>
    </w:lvl>
    <w:lvl w:ilvl="3">
      <w:start w:val="1"/>
      <w:numFmt w:val="decimal"/>
      <w:lvlText w:val=".%4"/>
      <w:lvlJc w:val="left"/>
      <w:pPr>
        <w:ind w:left="2160" w:hanging="480"/>
      </w:pPr>
    </w:lvl>
    <w:lvl w:ilvl="4">
      <w:start w:val="1"/>
      <w:numFmt w:val="ideographTraditional"/>
      <w:lvlText w:val="、%5"/>
      <w:lvlJc w:val="left"/>
      <w:pPr>
        <w:ind w:left="2640" w:hanging="480"/>
      </w:pPr>
    </w:lvl>
    <w:lvl w:ilvl="5">
      <w:start w:val="1"/>
      <w:numFmt w:val="lowerRoman"/>
      <w:lvlText w:val=".%6"/>
      <w:lvlJc w:val="right"/>
      <w:pPr>
        <w:ind w:left="3120" w:hanging="480"/>
      </w:pPr>
    </w:lvl>
    <w:lvl w:ilvl="6">
      <w:start w:val="1"/>
      <w:numFmt w:val="decimal"/>
      <w:lvlText w:val=".%7"/>
      <w:lvlJc w:val="left"/>
      <w:pPr>
        <w:ind w:left="3600" w:hanging="480"/>
      </w:pPr>
    </w:lvl>
    <w:lvl w:ilvl="7">
      <w:start w:val="1"/>
      <w:numFmt w:val="ideographTraditional"/>
      <w:lvlText w:val="、%8"/>
      <w:lvlJc w:val="left"/>
      <w:pPr>
        <w:ind w:left="4080" w:hanging="480"/>
      </w:pPr>
    </w:lvl>
    <w:lvl w:ilvl="8">
      <w:start w:val="1"/>
      <w:numFmt w:val="lowerRoman"/>
      <w:lvlText w:val=".%9"/>
      <w:lvlJc w:val="right"/>
      <w:pPr>
        <w:ind w:left="4560" w:hanging="4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F5AFF"/>
    <w:rsid w:val="00894779"/>
    <w:rsid w:val="009F5AFF"/>
    <w:rsid w:val="00B8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A51D3EE-9673-4981-AF8B-C7C84417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新細明體" w:hAnsi="Aptos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Aptos Display" w:hAnsi="Aptos Display"/>
      <w:color w:val="0F4761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ind w:left="100"/>
      <w:outlineLvl w:val="6"/>
    </w:pPr>
    <w:rPr>
      <w:color w:val="595959"/>
    </w:rPr>
  </w:style>
  <w:style w:type="paragraph" w:styleId="8">
    <w:name w:val="heading 8"/>
    <w:basedOn w:val="a"/>
    <w:next w:val="a"/>
    <w:pPr>
      <w:keepNext/>
      <w:keepLines/>
      <w:spacing w:before="40" w:after="0"/>
      <w:ind w:left="200"/>
      <w:outlineLvl w:val="7"/>
    </w:pPr>
    <w:rPr>
      <w:color w:val="272727"/>
    </w:rPr>
  </w:style>
  <w:style w:type="paragraph" w:styleId="9">
    <w:name w:val="heading 9"/>
    <w:basedOn w:val="a"/>
    <w:next w:val="a"/>
    <w:pPr>
      <w:keepNext/>
      <w:keepLines/>
      <w:spacing w:before="40" w:after="0"/>
      <w:ind w:left="300"/>
      <w:outlineLvl w:val="8"/>
    </w:pPr>
    <w:rPr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Aptos Display" w:eastAsia="新細明體" w:hAnsi="Aptos Display" w:cs="Times New Roman"/>
      <w:color w:val="0F4761"/>
      <w:sz w:val="48"/>
      <w:szCs w:val="48"/>
    </w:rPr>
  </w:style>
  <w:style w:type="character" w:customStyle="1" w:styleId="20">
    <w:name w:val="標題 2 字元"/>
    <w:basedOn w:val="a0"/>
    <w:rPr>
      <w:rFonts w:ascii="Aptos Display" w:eastAsia="新細明體" w:hAnsi="Aptos Display" w:cs="Times New Roman"/>
      <w:color w:val="0F4761"/>
      <w:sz w:val="40"/>
      <w:szCs w:val="40"/>
    </w:rPr>
  </w:style>
  <w:style w:type="character" w:customStyle="1" w:styleId="30">
    <w:name w:val="標題 3 字元"/>
    <w:basedOn w:val="a0"/>
    <w:rPr>
      <w:rFonts w:eastAsia="新細明體" w:cs="Times New Roman"/>
      <w:color w:val="0F4761"/>
      <w:sz w:val="32"/>
      <w:szCs w:val="32"/>
    </w:rPr>
  </w:style>
  <w:style w:type="character" w:customStyle="1" w:styleId="40">
    <w:name w:val="標題 4 字元"/>
    <w:basedOn w:val="a0"/>
    <w:rPr>
      <w:rFonts w:eastAsia="新細明體" w:cs="Times New Roman"/>
      <w:color w:val="0F4761"/>
      <w:sz w:val="28"/>
      <w:szCs w:val="28"/>
    </w:rPr>
  </w:style>
  <w:style w:type="character" w:customStyle="1" w:styleId="50">
    <w:name w:val="標題 5 字元"/>
    <w:basedOn w:val="a0"/>
    <w:rPr>
      <w:rFonts w:eastAsia="新細明體" w:cs="Times New Roman"/>
      <w:color w:val="0F4761"/>
    </w:rPr>
  </w:style>
  <w:style w:type="character" w:customStyle="1" w:styleId="60">
    <w:name w:val="標題 6 字元"/>
    <w:basedOn w:val="a0"/>
    <w:rPr>
      <w:rFonts w:eastAsia="新細明體" w:cs="Times New Roman"/>
      <w:color w:val="595959"/>
    </w:rPr>
  </w:style>
  <w:style w:type="character" w:customStyle="1" w:styleId="70">
    <w:name w:val="標題 7 字元"/>
    <w:basedOn w:val="a0"/>
    <w:rPr>
      <w:rFonts w:eastAsia="新細明體" w:cs="Times New Roman"/>
      <w:color w:val="595959"/>
    </w:rPr>
  </w:style>
  <w:style w:type="character" w:customStyle="1" w:styleId="80">
    <w:name w:val="標題 8 字元"/>
    <w:basedOn w:val="a0"/>
    <w:rPr>
      <w:rFonts w:eastAsia="新細明體" w:cs="Times New Roman"/>
      <w:color w:val="272727"/>
    </w:rPr>
  </w:style>
  <w:style w:type="character" w:customStyle="1" w:styleId="90">
    <w:name w:val="標題 9 字元"/>
    <w:basedOn w:val="a0"/>
    <w:rPr>
      <w:rFonts w:eastAsia="新細明體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ascii="Aptos Display" w:hAnsi="Aptos Display"/>
      <w:spacing w:val="-10"/>
      <w:sz w:val="56"/>
      <w:szCs w:val="56"/>
    </w:rPr>
  </w:style>
  <w:style w:type="character" w:customStyle="1" w:styleId="a4">
    <w:name w:val="標題 字元"/>
    <w:basedOn w:val="a0"/>
    <w:rPr>
      <w:rFonts w:ascii="Aptos Display" w:eastAsia="新細明體" w:hAnsi="Aptos Display" w:cs="Times New Roman"/>
      <w:spacing w:val="-10"/>
      <w:kern w:val="3"/>
      <w:sz w:val="56"/>
      <w:szCs w:val="56"/>
    </w:rPr>
  </w:style>
  <w:style w:type="paragraph" w:styleId="a5">
    <w:name w:val="Subtitle"/>
    <w:basedOn w:val="a"/>
    <w:next w:val="a"/>
    <w:uiPriority w:val="11"/>
    <w:qFormat/>
    <w:pPr>
      <w:jc w:val="center"/>
    </w:pPr>
    <w:rPr>
      <w:rFonts w:ascii="Aptos Display" w:hAnsi="Aptos Display"/>
      <w:color w:val="595959"/>
      <w:spacing w:val="15"/>
      <w:sz w:val="28"/>
      <w:szCs w:val="28"/>
    </w:rPr>
  </w:style>
  <w:style w:type="character" w:customStyle="1" w:styleId="a6">
    <w:name w:val="副標題 字元"/>
    <w:basedOn w:val="a0"/>
    <w:rPr>
      <w:rFonts w:ascii="Aptos Display" w:eastAsia="新細明體" w:hAnsi="Aptos Display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a8">
    <w:name w:val="引文 字元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</w:pPr>
  </w:style>
  <w:style w:type="character" w:styleId="aa">
    <w:name w:val="Intense Emphasis"/>
    <w:basedOn w:val="a0"/>
    <w:rPr>
      <w:i/>
      <w:iCs/>
      <w:color w:val="0F4761"/>
    </w:rPr>
  </w:style>
  <w:style w:type="paragraph" w:styleId="ab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鮮明引文 字元"/>
    <w:basedOn w:val="a0"/>
    <w:rPr>
      <w:i/>
      <w:iCs/>
      <w:color w:val="0F4761"/>
    </w:rPr>
  </w:style>
  <w:style w:type="character" w:styleId="ad">
    <w:name w:val="Intense Reference"/>
    <w:basedOn w:val="a0"/>
    <w:rPr>
      <w:b/>
      <w:bCs/>
      <w:smallCaps/>
      <w:color w:val="0F4761"/>
      <w:spacing w:val="5"/>
    </w:rPr>
  </w:style>
  <w:style w:type="character" w:styleId="ae">
    <w:name w:val="Hyperlink"/>
    <w:basedOn w:val="a0"/>
    <w:rPr>
      <w:color w:val="467886"/>
      <w:u w:val="single"/>
    </w:rPr>
  </w:style>
  <w:style w:type="character" w:customStyle="1" w:styleId="af">
    <w:name w:val="未解析的提及"/>
    <w:basedOn w:val="a0"/>
    <w:rPr>
      <w:color w:val="605E5C"/>
      <w:shd w:val="clear" w:color="auto" w:fill="E1DFDD"/>
    </w:rPr>
  </w:style>
  <w:style w:type="paragraph" w:styleId="af0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rPr>
      <w:sz w:val="20"/>
      <w:szCs w:val="20"/>
    </w:rPr>
  </w:style>
  <w:style w:type="paragraph" w:styleId="af2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xurMmVNNf7j7ZS2R6&#65289;&#19978;&#22635;&#23531;&#22577;&#21517;&#36039;&#26009;&#65292;&#20006;&#26044;&#22577;&#21517;&#26178;&#23559;B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教學 玉成</cp:lastModifiedBy>
  <cp:revision>2</cp:revision>
  <cp:lastPrinted>2026-03-27T08:36:00Z</cp:lastPrinted>
  <dcterms:created xsi:type="dcterms:W3CDTF">2026-11-03T08:51:00Z</dcterms:created>
  <dcterms:modified xsi:type="dcterms:W3CDTF">2026-11-03T08:51:00Z</dcterms:modified>
</cp:coreProperties>
</file>